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B3" w:rsidRPr="002E4901" w:rsidRDefault="00E02AB3" w:rsidP="00E02AB3">
      <w:pPr>
        <w:jc w:val="right"/>
      </w:pPr>
      <w:r w:rsidRPr="002E4901">
        <w:t>Приложение №1</w:t>
      </w:r>
    </w:p>
    <w:p w:rsidR="00E02AB3" w:rsidRDefault="00E02AB3" w:rsidP="00E02AB3">
      <w:pPr>
        <w:tabs>
          <w:tab w:val="left" w:pos="360"/>
        </w:tabs>
        <w:ind w:left="567" w:firstLine="709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163955" cy="1049655"/>
            <wp:effectExtent l="19050" t="0" r="0" b="0"/>
            <wp:docPr id="1" name="Рисунок 1" descr="S:\! Общие\Проведение городских мероприятий\Проект Ступени успеха\ЛОГОТИПЫ\экономим всей семь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:\! Общие\Проведение городских мероприятий\Проект Ступени успеха\ЛОГОТИПЫ\экономим всей семье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AB3" w:rsidRDefault="00E02AB3" w:rsidP="00E02AB3">
      <w:pPr>
        <w:tabs>
          <w:tab w:val="left" w:pos="360"/>
        </w:tabs>
        <w:ind w:left="567" w:firstLine="709"/>
        <w:jc w:val="center"/>
        <w:rPr>
          <w:b/>
        </w:rPr>
      </w:pPr>
    </w:p>
    <w:p w:rsidR="00E02AB3" w:rsidRPr="008312D2" w:rsidRDefault="00E02AB3" w:rsidP="00E02AB3">
      <w:pPr>
        <w:ind w:firstLine="709"/>
        <w:jc w:val="center"/>
        <w:rPr>
          <w:b/>
        </w:rPr>
      </w:pPr>
      <w:r>
        <w:rPr>
          <w:b/>
        </w:rPr>
        <w:t>П</w:t>
      </w:r>
      <w:r w:rsidRPr="008312D2">
        <w:rPr>
          <w:b/>
        </w:rPr>
        <w:t>оложение</w:t>
      </w:r>
    </w:p>
    <w:p w:rsidR="00E02AB3" w:rsidRPr="008312D2" w:rsidRDefault="00E02AB3" w:rsidP="00E02AB3">
      <w:pPr>
        <w:ind w:firstLine="709"/>
        <w:jc w:val="center"/>
        <w:rPr>
          <w:b/>
        </w:rPr>
      </w:pPr>
      <w:r w:rsidRPr="008312D2">
        <w:rPr>
          <w:b/>
        </w:rPr>
        <w:t>о проведении  городского экономического конкурса для дошкольников</w:t>
      </w:r>
      <w:r>
        <w:rPr>
          <w:b/>
        </w:rPr>
        <w:t xml:space="preserve">, младших школьников </w:t>
      </w:r>
      <w:r w:rsidRPr="008312D2">
        <w:rPr>
          <w:b/>
        </w:rPr>
        <w:t xml:space="preserve"> и их семей</w:t>
      </w:r>
    </w:p>
    <w:p w:rsidR="00E02AB3" w:rsidRPr="008312D2" w:rsidRDefault="00E02AB3" w:rsidP="00E02AB3">
      <w:pPr>
        <w:ind w:firstLine="709"/>
        <w:jc w:val="center"/>
        <w:rPr>
          <w:b/>
        </w:rPr>
      </w:pPr>
      <w:r w:rsidRPr="008312D2">
        <w:rPr>
          <w:b/>
        </w:rPr>
        <w:t>«Экономим всей семьей»</w:t>
      </w:r>
    </w:p>
    <w:p w:rsidR="00E02AB3" w:rsidRPr="008312D2" w:rsidRDefault="00E02AB3" w:rsidP="00E02AB3">
      <w:pPr>
        <w:ind w:firstLine="709"/>
        <w:jc w:val="center"/>
        <w:rPr>
          <w:b/>
        </w:rPr>
      </w:pPr>
    </w:p>
    <w:p w:rsidR="00E02AB3" w:rsidRPr="008312D2" w:rsidRDefault="00E02AB3" w:rsidP="00E02AB3">
      <w:pPr>
        <w:widowControl w:val="0"/>
        <w:numPr>
          <w:ilvl w:val="0"/>
          <w:numId w:val="1"/>
        </w:numPr>
        <w:suppressAutoHyphens/>
        <w:ind w:left="0" w:firstLine="709"/>
        <w:jc w:val="center"/>
        <w:rPr>
          <w:b/>
        </w:rPr>
      </w:pPr>
      <w:r w:rsidRPr="008312D2">
        <w:rPr>
          <w:b/>
        </w:rPr>
        <w:t>Общие положения</w:t>
      </w:r>
    </w:p>
    <w:p w:rsidR="00E02AB3" w:rsidRPr="00F8599A" w:rsidRDefault="00E02AB3" w:rsidP="00E02AB3">
      <w:pPr>
        <w:ind w:firstLine="709"/>
        <w:jc w:val="center"/>
        <w:rPr>
          <w:b/>
          <w:sz w:val="20"/>
          <w:szCs w:val="20"/>
        </w:rPr>
      </w:pPr>
    </w:p>
    <w:p w:rsidR="00E02AB3" w:rsidRPr="008312D2" w:rsidRDefault="00E02AB3" w:rsidP="00E02AB3">
      <w:pPr>
        <w:ind w:firstLine="709"/>
        <w:jc w:val="both"/>
      </w:pPr>
      <w:r w:rsidRPr="006B39F2">
        <w:t>1</w:t>
      </w:r>
      <w:r w:rsidRPr="008312D2">
        <w:t>.1.</w:t>
      </w:r>
      <w:r w:rsidRPr="008312D2">
        <w:tab/>
      </w:r>
      <w:r w:rsidRPr="008312D2">
        <w:rPr>
          <w:color w:val="000000"/>
        </w:rPr>
        <w:t xml:space="preserve">Настоящее Положение определяет порядок организации и проведения городского экономического конкурса </w:t>
      </w:r>
      <w:r w:rsidRPr="008312D2">
        <w:t xml:space="preserve">«Экономим всей семьей» </w:t>
      </w:r>
      <w:r w:rsidRPr="008312D2">
        <w:rPr>
          <w:color w:val="000000"/>
        </w:rPr>
        <w:t>(далее - Конкурс), а также правила определения его победителей.</w:t>
      </w:r>
    </w:p>
    <w:p w:rsidR="00E02AB3" w:rsidRPr="008312D2" w:rsidRDefault="00E02AB3" w:rsidP="00E02AB3">
      <w:pPr>
        <w:ind w:firstLine="709"/>
        <w:jc w:val="both"/>
      </w:pPr>
      <w:r w:rsidRPr="008312D2">
        <w:t>1.2.</w:t>
      </w:r>
      <w:r w:rsidRPr="008312D2">
        <w:tab/>
      </w:r>
      <w:proofErr w:type="gramStart"/>
      <w:r w:rsidRPr="008312D2">
        <w:t>Конкурс проводится в рамках реализации городского проекта «Ступени успеха: экономическое образование и воспитание» (</w:t>
      </w:r>
      <w:r w:rsidRPr="005D7FA0">
        <w:t xml:space="preserve">приказом департамента образования администрации городского округа Тольятти </w:t>
      </w:r>
      <w:r w:rsidRPr="00013A8B">
        <w:t xml:space="preserve">17.08.2018  № 249-пк/3.2 </w:t>
      </w:r>
      <w:r w:rsidRPr="005D7FA0">
        <w:t>«О проведении городских мероприятий для обучающихся в 201</w:t>
      </w:r>
      <w:r>
        <w:t>8</w:t>
      </w:r>
      <w:r w:rsidRPr="005D7FA0">
        <w:t>-201</w:t>
      </w:r>
      <w:r>
        <w:t>9</w:t>
      </w:r>
      <w:r w:rsidRPr="005D7FA0">
        <w:t xml:space="preserve"> учебном году»</w:t>
      </w:r>
      <w:r w:rsidRPr="008312D2">
        <w:t>).</w:t>
      </w:r>
      <w:proofErr w:type="gramEnd"/>
    </w:p>
    <w:p w:rsidR="00E02AB3" w:rsidRDefault="00E02AB3" w:rsidP="00E02AB3">
      <w:pPr>
        <w:ind w:firstLine="709"/>
        <w:jc w:val="both"/>
        <w:rPr>
          <w:bCs/>
        </w:rPr>
      </w:pPr>
      <w:r w:rsidRPr="008312D2">
        <w:t>1.3. Организатор</w:t>
      </w:r>
      <w:r>
        <w:t>ами</w:t>
      </w:r>
      <w:r w:rsidRPr="008312D2">
        <w:t xml:space="preserve"> Конкурса выступает МБОУ ДО  ГЦИР г.о</w:t>
      </w:r>
      <w:proofErr w:type="gramStart"/>
      <w:r w:rsidRPr="008312D2">
        <w:t>.Т</w:t>
      </w:r>
      <w:proofErr w:type="gramEnd"/>
      <w:r w:rsidRPr="008312D2">
        <w:t>ольятти</w:t>
      </w:r>
      <w:r>
        <w:t xml:space="preserve"> и</w:t>
      </w:r>
      <w:r w:rsidRPr="008312D2">
        <w:rPr>
          <w:bCs/>
        </w:rPr>
        <w:t xml:space="preserve"> </w:t>
      </w:r>
      <w:r w:rsidRPr="00013A8B">
        <w:rPr>
          <w:bCs/>
        </w:rPr>
        <w:t>МБУ детский сад №49.</w:t>
      </w:r>
    </w:p>
    <w:p w:rsidR="00E02AB3" w:rsidRPr="008312D2" w:rsidRDefault="00E02AB3" w:rsidP="00E02AB3">
      <w:pPr>
        <w:ind w:firstLine="709"/>
        <w:jc w:val="both"/>
      </w:pPr>
      <w:r w:rsidRPr="008312D2">
        <w:t>1.4. Тема Конкурса: «Семейная экономика».</w:t>
      </w:r>
    </w:p>
    <w:p w:rsidR="00E02AB3" w:rsidRPr="008312D2" w:rsidRDefault="00E02AB3" w:rsidP="00E02AB3">
      <w:pPr>
        <w:ind w:firstLine="709"/>
        <w:jc w:val="both"/>
      </w:pPr>
    </w:p>
    <w:p w:rsidR="00E02AB3" w:rsidRPr="008312D2" w:rsidRDefault="00E02AB3" w:rsidP="00E02AB3">
      <w:pPr>
        <w:pStyle w:val="a4"/>
        <w:widowControl w:val="0"/>
        <w:numPr>
          <w:ilvl w:val="0"/>
          <w:numId w:val="1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312D2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E02AB3" w:rsidRPr="008312D2" w:rsidRDefault="00E02AB3" w:rsidP="00E02AB3">
      <w:pPr>
        <w:ind w:firstLine="709"/>
        <w:jc w:val="center"/>
        <w:rPr>
          <w:b/>
        </w:rPr>
      </w:pPr>
    </w:p>
    <w:p w:rsidR="00E02AB3" w:rsidRPr="008312D2" w:rsidRDefault="00E02AB3" w:rsidP="00E02AB3">
      <w:pPr>
        <w:ind w:firstLine="709"/>
        <w:jc w:val="both"/>
      </w:pPr>
      <w:r w:rsidRPr="008312D2">
        <w:t>2.1. Цель Конкурса – создание условий для  формирования у дошкольников</w:t>
      </w:r>
      <w:r>
        <w:t xml:space="preserve"> и младших школьников</w:t>
      </w:r>
      <w:r w:rsidRPr="008312D2">
        <w:t xml:space="preserve"> основ экономических знаний и навыков их использования в современной жизни. </w:t>
      </w:r>
    </w:p>
    <w:p w:rsidR="00E02AB3" w:rsidRPr="008312D2" w:rsidRDefault="00E02AB3" w:rsidP="00E02AB3">
      <w:pPr>
        <w:ind w:firstLine="709"/>
        <w:jc w:val="both"/>
      </w:pPr>
      <w:r w:rsidRPr="008312D2">
        <w:t>2.2. Задачи Конкурса:</w:t>
      </w:r>
    </w:p>
    <w:p w:rsidR="00E02AB3" w:rsidRPr="008312D2" w:rsidRDefault="00E02AB3" w:rsidP="00E02AB3">
      <w:pPr>
        <w:ind w:firstLine="709"/>
        <w:jc w:val="both"/>
      </w:pPr>
      <w:r w:rsidRPr="008312D2">
        <w:t xml:space="preserve">- </w:t>
      </w:r>
      <w:r>
        <w:t>с</w:t>
      </w:r>
      <w:r w:rsidRPr="008312D2">
        <w:t xml:space="preserve">формировать </w:t>
      </w:r>
      <w:r>
        <w:t xml:space="preserve">у </w:t>
      </w:r>
      <w:r w:rsidRPr="008312D2">
        <w:t>дошкольников</w:t>
      </w:r>
      <w:r>
        <w:t xml:space="preserve"> и младших школьников </w:t>
      </w:r>
      <w:r w:rsidRPr="008312D2">
        <w:t xml:space="preserve"> </w:t>
      </w:r>
      <w:r>
        <w:t xml:space="preserve">представления </w:t>
      </w:r>
      <w:r w:rsidRPr="008312D2">
        <w:t>о различных экономических ситуаци</w:t>
      </w:r>
      <w:r>
        <w:t>ях</w:t>
      </w:r>
      <w:r w:rsidRPr="008312D2">
        <w:t>;</w:t>
      </w:r>
    </w:p>
    <w:p w:rsidR="00E02AB3" w:rsidRPr="008312D2" w:rsidRDefault="00E02AB3" w:rsidP="00E02AB3">
      <w:pPr>
        <w:tabs>
          <w:tab w:val="left" w:pos="1260"/>
        </w:tabs>
        <w:ind w:firstLine="709"/>
        <w:jc w:val="both"/>
      </w:pPr>
      <w:r w:rsidRPr="008312D2">
        <w:t>- создать условия для повышения педагогической компетентности родителей в вопросах экономического образования  детей дошкольного</w:t>
      </w:r>
      <w:r>
        <w:t xml:space="preserve"> и младшего школьного </w:t>
      </w:r>
      <w:r w:rsidRPr="008312D2">
        <w:t xml:space="preserve"> возраста;</w:t>
      </w:r>
    </w:p>
    <w:p w:rsidR="00E02AB3" w:rsidRPr="008312D2" w:rsidRDefault="00E02AB3" w:rsidP="00E02AB3">
      <w:pPr>
        <w:ind w:firstLine="709"/>
        <w:jc w:val="both"/>
      </w:pPr>
      <w:r w:rsidRPr="008312D2">
        <w:t>- поддержка творческой активности детей.</w:t>
      </w:r>
      <w:r w:rsidRPr="008312D2">
        <w:tab/>
      </w:r>
    </w:p>
    <w:p w:rsidR="00E02AB3" w:rsidRDefault="00E02AB3" w:rsidP="00E02AB3">
      <w:pPr>
        <w:tabs>
          <w:tab w:val="left" w:pos="1260"/>
        </w:tabs>
        <w:ind w:firstLine="709"/>
        <w:jc w:val="center"/>
        <w:rPr>
          <w:b/>
        </w:rPr>
      </w:pPr>
    </w:p>
    <w:p w:rsidR="00E02AB3" w:rsidRPr="008312D2" w:rsidRDefault="00E02AB3" w:rsidP="00E02AB3">
      <w:pPr>
        <w:tabs>
          <w:tab w:val="left" w:pos="1260"/>
        </w:tabs>
        <w:ind w:firstLine="709"/>
        <w:jc w:val="center"/>
        <w:rPr>
          <w:b/>
        </w:rPr>
      </w:pPr>
      <w:r w:rsidRPr="008312D2">
        <w:rPr>
          <w:b/>
        </w:rPr>
        <w:t>3. Участники Конкурса</w:t>
      </w:r>
    </w:p>
    <w:p w:rsidR="00E02AB3" w:rsidRPr="008312D2" w:rsidRDefault="00E02AB3" w:rsidP="00E02AB3">
      <w:pPr>
        <w:tabs>
          <w:tab w:val="left" w:pos="1260"/>
        </w:tabs>
        <w:ind w:firstLine="709"/>
        <w:jc w:val="center"/>
        <w:rPr>
          <w:b/>
        </w:rPr>
      </w:pPr>
    </w:p>
    <w:p w:rsidR="00E02AB3" w:rsidRPr="008312D2" w:rsidRDefault="00E02AB3" w:rsidP="00E02AB3">
      <w:pPr>
        <w:tabs>
          <w:tab w:val="left" w:pos="1260"/>
        </w:tabs>
        <w:ind w:firstLine="709"/>
        <w:jc w:val="both"/>
      </w:pPr>
      <w:r w:rsidRPr="008312D2">
        <w:t xml:space="preserve">3.1. Участниками Конкурса могут быть воспитанники </w:t>
      </w:r>
      <w:r>
        <w:t xml:space="preserve"> и учащиеся (1-3 классов) </w:t>
      </w:r>
      <w:r w:rsidRPr="008312D2">
        <w:t xml:space="preserve">образовательных </w:t>
      </w:r>
      <w:r>
        <w:t>организаций</w:t>
      </w:r>
      <w:r w:rsidRPr="008312D2">
        <w:t xml:space="preserve"> городского округа Тольятти и их семьи (семьи воспитанников старшей </w:t>
      </w:r>
      <w:r>
        <w:t xml:space="preserve">и </w:t>
      </w:r>
      <w:r w:rsidRPr="008312D2">
        <w:t>подготовительной групп</w:t>
      </w:r>
      <w:r>
        <w:t xml:space="preserve"> и учащиеся 1-3 классов</w:t>
      </w:r>
      <w:r w:rsidRPr="008312D2">
        <w:t>).</w:t>
      </w:r>
    </w:p>
    <w:p w:rsidR="00E02AB3" w:rsidRPr="008312D2" w:rsidRDefault="00E02AB3" w:rsidP="00E02AB3">
      <w:pPr>
        <w:tabs>
          <w:tab w:val="left" w:pos="1260"/>
        </w:tabs>
        <w:ind w:firstLine="709"/>
        <w:jc w:val="both"/>
      </w:pPr>
    </w:p>
    <w:p w:rsidR="00E02AB3" w:rsidRPr="008312D2" w:rsidRDefault="00E02AB3" w:rsidP="00E02AB3">
      <w:pPr>
        <w:tabs>
          <w:tab w:val="center" w:pos="0"/>
        </w:tabs>
        <w:ind w:firstLine="709"/>
        <w:jc w:val="center"/>
        <w:rPr>
          <w:b/>
        </w:rPr>
      </w:pPr>
      <w:r w:rsidRPr="008312D2">
        <w:rPr>
          <w:b/>
        </w:rPr>
        <w:t>4.Сроки и порядок проведения Конкурса</w:t>
      </w:r>
    </w:p>
    <w:p w:rsidR="00E02AB3" w:rsidRPr="008312D2" w:rsidRDefault="00E02AB3" w:rsidP="00E02AB3">
      <w:pPr>
        <w:tabs>
          <w:tab w:val="center" w:pos="0"/>
        </w:tabs>
        <w:ind w:firstLine="709"/>
        <w:jc w:val="center"/>
        <w:rPr>
          <w:b/>
        </w:rPr>
      </w:pPr>
    </w:p>
    <w:p w:rsidR="00E02AB3" w:rsidRPr="001764B1" w:rsidRDefault="00E02AB3" w:rsidP="00E02AB3">
      <w:pPr>
        <w:ind w:firstLine="709"/>
        <w:jc w:val="both"/>
      </w:pPr>
      <w:r w:rsidRPr="001764B1">
        <w:t>4.1. Конкурс проводится с октября 2018 г. по декабрь 2018 г.</w:t>
      </w:r>
    </w:p>
    <w:p w:rsidR="00E02AB3" w:rsidRPr="00D56F7B" w:rsidRDefault="00E02AB3" w:rsidP="00E02AB3">
      <w:pPr>
        <w:ind w:firstLine="709"/>
        <w:jc w:val="both"/>
        <w:rPr>
          <w:u w:val="single"/>
        </w:rPr>
      </w:pPr>
      <w:r w:rsidRPr="001764B1">
        <w:t xml:space="preserve">4.2. Для участия в конкурсе каждая семья должна заполнить анкету и  выполнить конкурсные задания по предложенным номинациям. </w:t>
      </w:r>
      <w:r>
        <w:t>Форму заявки, конкурсное</w:t>
      </w:r>
      <w:r w:rsidRPr="001764B1">
        <w:t xml:space="preserve"> задание можно скачать</w:t>
      </w:r>
      <w:r>
        <w:t>,</w:t>
      </w:r>
      <w:r w:rsidRPr="001764B1">
        <w:t xml:space="preserve"> </w:t>
      </w:r>
      <w:r>
        <w:t xml:space="preserve">пройдя </w:t>
      </w:r>
      <w:r w:rsidRPr="001764B1">
        <w:t xml:space="preserve">по ссылке </w:t>
      </w:r>
      <w:hyperlink r:id="rId6" w:history="1">
        <w:r w:rsidRPr="001764B1">
          <w:rPr>
            <w:rStyle w:val="a3"/>
          </w:rPr>
          <w:t>http://cir.tgl.ru</w:t>
        </w:r>
        <w:r w:rsidRPr="001764B1">
          <w:rPr>
            <w:rStyle w:val="a3"/>
          </w:rPr>
          <w:t>/</w:t>
        </w:r>
        <w:r w:rsidRPr="001764B1">
          <w:rPr>
            <w:rStyle w:val="a3"/>
          </w:rPr>
          <w:t>contest/id/21</w:t>
        </w:r>
      </w:hyperlink>
      <w:r>
        <w:t>.</w:t>
      </w:r>
    </w:p>
    <w:p w:rsidR="00E02AB3" w:rsidRPr="00D56F7B" w:rsidRDefault="00E02AB3" w:rsidP="00E02AB3">
      <w:pPr>
        <w:spacing w:line="276" w:lineRule="auto"/>
        <w:ind w:firstLine="708"/>
        <w:jc w:val="both"/>
      </w:pPr>
      <w:r w:rsidRPr="001764B1">
        <w:lastRenderedPageBreak/>
        <w:t xml:space="preserve">4.3. В период с </w:t>
      </w:r>
      <w:r>
        <w:t>14</w:t>
      </w:r>
      <w:r w:rsidRPr="001764B1">
        <w:t>.1</w:t>
      </w:r>
      <w:r>
        <w:t>1</w:t>
      </w:r>
      <w:r w:rsidRPr="001764B1">
        <w:t xml:space="preserve">.2018 г. по 14.12.2018 г. необходимо подать заявку по форме (Приложение №2) на </w:t>
      </w:r>
      <w:proofErr w:type="spellStart"/>
      <w:r w:rsidRPr="001764B1">
        <w:t>эл</w:t>
      </w:r>
      <w:proofErr w:type="gramStart"/>
      <w:r w:rsidRPr="001764B1">
        <w:t>.а</w:t>
      </w:r>
      <w:proofErr w:type="gramEnd"/>
      <w:r w:rsidRPr="001764B1">
        <w:t>дрес</w:t>
      </w:r>
      <w:proofErr w:type="spellEnd"/>
      <w:r w:rsidRPr="001764B1">
        <w:t xml:space="preserve">  </w:t>
      </w:r>
      <w:hyperlink r:id="rId7" w:history="1">
        <w:r w:rsidRPr="001764B1">
          <w:rPr>
            <w:rStyle w:val="a3"/>
            <w:lang w:val="en-US"/>
          </w:rPr>
          <w:t>avg</w:t>
        </w:r>
        <w:r w:rsidRPr="001764B1">
          <w:rPr>
            <w:rStyle w:val="a3"/>
          </w:rPr>
          <w:t>@</w:t>
        </w:r>
        <w:r w:rsidRPr="001764B1">
          <w:rPr>
            <w:rStyle w:val="a3"/>
            <w:lang w:val="en-US"/>
          </w:rPr>
          <w:t>cir</w:t>
        </w:r>
        <w:r w:rsidRPr="001764B1">
          <w:rPr>
            <w:rStyle w:val="a3"/>
          </w:rPr>
          <w:t>.</w:t>
        </w:r>
        <w:r w:rsidRPr="001764B1">
          <w:rPr>
            <w:rStyle w:val="a3"/>
            <w:lang w:val="en-US"/>
          </w:rPr>
          <w:t>tgl</w:t>
        </w:r>
        <w:r w:rsidRPr="001764B1">
          <w:rPr>
            <w:rStyle w:val="a3"/>
          </w:rPr>
          <w:t>.</w:t>
        </w:r>
        <w:r w:rsidRPr="001764B1">
          <w:rPr>
            <w:rStyle w:val="a3"/>
            <w:lang w:val="en-US"/>
          </w:rPr>
          <w:t>ru</w:t>
        </w:r>
      </w:hyperlink>
      <w:r w:rsidRPr="001764B1">
        <w:t xml:space="preserve">. Конкурсную работу  и анкету участника следует разместить на электронном ресурсе, пройдя по ссылке  </w:t>
      </w:r>
      <w:hyperlink r:id="rId8" w:history="1">
        <w:r w:rsidRPr="001764B1">
          <w:rPr>
            <w:rStyle w:val="a3"/>
          </w:rPr>
          <w:t>http://cir.tgl.ru/contest/id/21</w:t>
        </w:r>
      </w:hyperlink>
      <w:r w:rsidRPr="001764B1">
        <w:t>.</w:t>
      </w:r>
    </w:p>
    <w:p w:rsidR="00E02AB3" w:rsidRPr="001764B1" w:rsidRDefault="00E02AB3" w:rsidP="00E02AB3">
      <w:pPr>
        <w:ind w:firstLine="708"/>
        <w:jc w:val="both"/>
      </w:pPr>
      <w:r w:rsidRPr="001764B1">
        <w:t xml:space="preserve">4.4. </w:t>
      </w:r>
      <w:proofErr w:type="gramStart"/>
      <w:r w:rsidRPr="001764B1">
        <w:t>Название файла конкурсной работы (практическое задние или видеосюжет) должен содержать Ф.И ребенка и номер детского сада или школы (например:</w:t>
      </w:r>
      <w:proofErr w:type="gramEnd"/>
      <w:r w:rsidRPr="001764B1">
        <w:t xml:space="preserve"> </w:t>
      </w:r>
      <w:proofErr w:type="gramStart"/>
      <w:r w:rsidRPr="001764B1">
        <w:t>«</w:t>
      </w:r>
      <w:r w:rsidRPr="001764B1">
        <w:rPr>
          <w:b/>
        </w:rPr>
        <w:t xml:space="preserve">Семья Ивановой Яны, </w:t>
      </w:r>
      <w:proofErr w:type="spellStart"/>
      <w:r w:rsidRPr="001764B1">
        <w:rPr>
          <w:b/>
        </w:rPr>
        <w:t>д</w:t>
      </w:r>
      <w:proofErr w:type="spellEnd"/>
      <w:r w:rsidRPr="001764B1">
        <w:rPr>
          <w:b/>
        </w:rPr>
        <w:t>/с №65 или МБУ «Школа №  …»).</w:t>
      </w:r>
      <w:proofErr w:type="gramEnd"/>
    </w:p>
    <w:p w:rsidR="00E02AB3" w:rsidRPr="001764B1" w:rsidRDefault="00E02AB3" w:rsidP="00E02AB3">
      <w:pPr>
        <w:ind w:firstLine="709"/>
        <w:jc w:val="both"/>
      </w:pPr>
      <w:r w:rsidRPr="001764B1">
        <w:t>4.5. Работа жюри  и подведение итогов Конкурса проходит до 01 февраля 2019 г.</w:t>
      </w:r>
    </w:p>
    <w:p w:rsidR="00E02AB3" w:rsidRPr="001764B1" w:rsidRDefault="00E02AB3" w:rsidP="00E02AB3">
      <w:pPr>
        <w:ind w:firstLine="709"/>
        <w:jc w:val="both"/>
      </w:pPr>
      <w:r w:rsidRPr="001764B1">
        <w:t>4.6. Награждение победителей и призеров состоится на заключительном мероприятии, посвященном Дню предпринимателя, в апреле 2019 г.</w:t>
      </w:r>
    </w:p>
    <w:p w:rsidR="00E02AB3" w:rsidRDefault="00E02AB3" w:rsidP="00E02AB3">
      <w:pPr>
        <w:ind w:firstLine="709"/>
        <w:jc w:val="both"/>
      </w:pPr>
    </w:p>
    <w:p w:rsidR="00E02AB3" w:rsidRDefault="00E02AB3" w:rsidP="00E02AB3">
      <w:pPr>
        <w:ind w:firstLine="709"/>
        <w:jc w:val="both"/>
      </w:pPr>
    </w:p>
    <w:p w:rsidR="00E02AB3" w:rsidRPr="00692F7F" w:rsidRDefault="00E02AB3" w:rsidP="00E02AB3">
      <w:pPr>
        <w:numPr>
          <w:ilvl w:val="0"/>
          <w:numId w:val="2"/>
        </w:numPr>
        <w:ind w:left="0" w:firstLine="709"/>
        <w:jc w:val="center"/>
        <w:rPr>
          <w:b/>
        </w:rPr>
      </w:pPr>
      <w:r w:rsidRPr="00692F7F">
        <w:rPr>
          <w:b/>
        </w:rPr>
        <w:t>Номинации конкурса</w:t>
      </w:r>
      <w:r>
        <w:rPr>
          <w:b/>
        </w:rPr>
        <w:t xml:space="preserve"> и требования к конкурсным работам</w:t>
      </w:r>
    </w:p>
    <w:p w:rsidR="00E02AB3" w:rsidRPr="008312D2" w:rsidRDefault="00E02AB3" w:rsidP="00E02AB3">
      <w:pPr>
        <w:ind w:firstLine="709"/>
        <w:jc w:val="center"/>
      </w:pPr>
    </w:p>
    <w:p w:rsidR="00E02AB3" w:rsidRPr="00D2618D" w:rsidRDefault="00E02AB3" w:rsidP="00E02AB3">
      <w:pPr>
        <w:numPr>
          <w:ilvl w:val="1"/>
          <w:numId w:val="2"/>
        </w:numPr>
        <w:ind w:left="0" w:firstLine="709"/>
        <w:jc w:val="both"/>
        <w:rPr>
          <w:b/>
        </w:rPr>
      </w:pPr>
      <w:r w:rsidRPr="00D2618D">
        <w:rPr>
          <w:b/>
        </w:rPr>
        <w:t>Конкурс проводится по двум номинациям:</w:t>
      </w:r>
    </w:p>
    <w:p w:rsidR="00E02AB3" w:rsidRDefault="00E02AB3" w:rsidP="00E02AB3">
      <w:pPr>
        <w:ind w:firstLine="709"/>
        <w:jc w:val="both"/>
      </w:pPr>
      <w:r>
        <w:t>- практическая работа,</w:t>
      </w:r>
    </w:p>
    <w:p w:rsidR="00E02AB3" w:rsidRDefault="00E02AB3" w:rsidP="00E02AB3">
      <w:pPr>
        <w:ind w:firstLine="709"/>
        <w:jc w:val="both"/>
      </w:pPr>
      <w:r>
        <w:t>- театрализованные миниатюры (видеосюжет)</w:t>
      </w:r>
    </w:p>
    <w:p w:rsidR="00E02AB3" w:rsidRPr="00D2618D" w:rsidRDefault="00E02AB3" w:rsidP="00E02AB3">
      <w:pPr>
        <w:numPr>
          <w:ilvl w:val="1"/>
          <w:numId w:val="2"/>
        </w:numPr>
        <w:ind w:left="0" w:firstLine="709"/>
        <w:jc w:val="both"/>
        <w:rPr>
          <w:b/>
        </w:rPr>
      </w:pPr>
      <w:r w:rsidRPr="00D2618D">
        <w:rPr>
          <w:b/>
        </w:rPr>
        <w:t>Требования к конкурсным работам:</w:t>
      </w:r>
    </w:p>
    <w:p w:rsidR="00E02AB3" w:rsidRPr="00D2618D" w:rsidRDefault="00E02AB3" w:rsidP="00E02AB3">
      <w:pPr>
        <w:ind w:firstLine="709"/>
        <w:jc w:val="both"/>
        <w:rPr>
          <w:b/>
        </w:rPr>
      </w:pPr>
      <w:r w:rsidRPr="00D2618D">
        <w:rPr>
          <w:b/>
        </w:rPr>
        <w:t>5.2.1. практическая работа:</w:t>
      </w:r>
    </w:p>
    <w:p w:rsidR="00E02AB3" w:rsidRDefault="00E02AB3" w:rsidP="00E02AB3">
      <w:pPr>
        <w:ind w:firstLine="709"/>
        <w:jc w:val="both"/>
      </w:pPr>
      <w:r>
        <w:t>- соответствие условиям конкурса;</w:t>
      </w:r>
    </w:p>
    <w:p w:rsidR="00E02AB3" w:rsidRPr="00203EBB" w:rsidRDefault="00E02AB3" w:rsidP="00E02AB3">
      <w:pPr>
        <w:ind w:firstLine="709"/>
        <w:jc w:val="both"/>
        <w:rPr>
          <w:b/>
        </w:rPr>
      </w:pPr>
      <w:r>
        <w:t xml:space="preserve">- </w:t>
      </w:r>
      <w:r w:rsidRPr="00203EBB">
        <w:rPr>
          <w:b/>
        </w:rPr>
        <w:t>вся работа должна быть представлена одним файлом</w:t>
      </w:r>
      <w:r>
        <w:rPr>
          <w:b/>
        </w:rPr>
        <w:t>;</w:t>
      </w:r>
    </w:p>
    <w:p w:rsidR="00E02AB3" w:rsidRDefault="00E02AB3" w:rsidP="00E02AB3">
      <w:pPr>
        <w:ind w:firstLine="709"/>
        <w:jc w:val="both"/>
      </w:pPr>
      <w:r>
        <w:t>- аккуратность выполнения;</w:t>
      </w:r>
    </w:p>
    <w:p w:rsidR="00E02AB3" w:rsidRDefault="00E02AB3" w:rsidP="00E02AB3">
      <w:pPr>
        <w:ind w:firstLine="709"/>
        <w:jc w:val="both"/>
      </w:pPr>
      <w:r>
        <w:t>- самостоятельность ребенка;</w:t>
      </w:r>
    </w:p>
    <w:p w:rsidR="00E02AB3" w:rsidRPr="00D2618D" w:rsidRDefault="00E02AB3" w:rsidP="00E02AB3">
      <w:pPr>
        <w:ind w:firstLine="709"/>
        <w:jc w:val="both"/>
        <w:rPr>
          <w:b/>
        </w:rPr>
      </w:pPr>
      <w:r w:rsidRPr="00D2618D">
        <w:rPr>
          <w:b/>
        </w:rPr>
        <w:t>5.2.2. театрализованные миниатюры (видеосюжет):</w:t>
      </w:r>
    </w:p>
    <w:p w:rsidR="00E02AB3" w:rsidRDefault="00E02AB3" w:rsidP="00E02AB3">
      <w:pPr>
        <w:ind w:firstLine="709"/>
        <w:jc w:val="both"/>
      </w:pPr>
      <w:r>
        <w:t>- соответствие условиям конкурса;</w:t>
      </w:r>
    </w:p>
    <w:p w:rsidR="00E02AB3" w:rsidRDefault="00E02AB3" w:rsidP="00E02AB3">
      <w:pPr>
        <w:ind w:firstLine="709"/>
        <w:jc w:val="both"/>
      </w:pPr>
      <w:r>
        <w:t xml:space="preserve">- допустимый хронометраж видеозаписи:  не менее 1 минуты и не более 15 минут, с возможностью воспроизведения на большом количестве современных цифровых устройств: AVI, MPEG, MKV, WMV, FLV, </w:t>
      </w:r>
      <w:proofErr w:type="spellStart"/>
      <w:r>
        <w:t>FullHD</w:t>
      </w:r>
      <w:proofErr w:type="spellEnd"/>
      <w:r>
        <w:t xml:space="preserve"> и др.; качество не ниже 360 </w:t>
      </w:r>
      <w:proofErr w:type="spellStart"/>
      <w:r>
        <w:t>px</w:t>
      </w:r>
      <w:proofErr w:type="spellEnd"/>
      <w:r>
        <w:t>.</w:t>
      </w:r>
    </w:p>
    <w:p w:rsidR="00E02AB3" w:rsidRDefault="00E02AB3" w:rsidP="00E02AB3">
      <w:pPr>
        <w:ind w:firstLine="709"/>
        <w:jc w:val="both"/>
      </w:pPr>
      <w:r>
        <w:t>- видеозапись должна быть оформлена информационной заставкой с указанием названия коллектива  и образовательной организации, которую представляет, название театрализованной постановки;</w:t>
      </w:r>
    </w:p>
    <w:p w:rsidR="00E02AB3" w:rsidRDefault="00E02AB3" w:rsidP="00E02AB3">
      <w:pPr>
        <w:ind w:firstLine="709"/>
        <w:jc w:val="both"/>
      </w:pPr>
      <w:r>
        <w:t>- авторские права на представленные материалы должны принадлежать участникам конкурса  с тем, чтобы их использование и распространение не нарушало законодательство Российской Федерации об авторском праве.</w:t>
      </w:r>
    </w:p>
    <w:p w:rsidR="00E02AB3" w:rsidRDefault="00E02AB3" w:rsidP="00E02AB3">
      <w:pPr>
        <w:ind w:left="709"/>
        <w:jc w:val="both"/>
      </w:pPr>
    </w:p>
    <w:p w:rsidR="00E02AB3" w:rsidRPr="00692F7F" w:rsidRDefault="00E02AB3" w:rsidP="00E02AB3">
      <w:pPr>
        <w:jc w:val="both"/>
      </w:pPr>
    </w:p>
    <w:p w:rsidR="00E02AB3" w:rsidRPr="008312D2" w:rsidRDefault="00E02AB3" w:rsidP="00E02AB3">
      <w:pPr>
        <w:tabs>
          <w:tab w:val="center" w:pos="0"/>
        </w:tabs>
        <w:ind w:firstLine="709"/>
        <w:jc w:val="center"/>
        <w:rPr>
          <w:b/>
        </w:rPr>
      </w:pPr>
    </w:p>
    <w:p w:rsidR="00E02AB3" w:rsidRPr="008312D2" w:rsidRDefault="00E02AB3" w:rsidP="00E02AB3">
      <w:pPr>
        <w:pStyle w:val="a4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312D2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E02AB3" w:rsidRPr="008312D2" w:rsidRDefault="00E02AB3" w:rsidP="00E02AB3">
      <w:pPr>
        <w:pStyle w:val="a4"/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E02AB3" w:rsidRPr="008312D2" w:rsidRDefault="00E02AB3" w:rsidP="00E02AB3">
      <w:pPr>
        <w:tabs>
          <w:tab w:val="left" w:pos="0"/>
        </w:tabs>
        <w:ind w:firstLine="709"/>
        <w:jc w:val="both"/>
      </w:pPr>
      <w:r w:rsidRPr="008312D2">
        <w:t xml:space="preserve">5.1. Победители и Призеры Конкурса награждаются Дипломами (1,2,3 степени). Все участники получают электронные сертификаты. </w:t>
      </w:r>
    </w:p>
    <w:p w:rsidR="00E02AB3" w:rsidRPr="008312D2" w:rsidRDefault="00E02AB3" w:rsidP="00E02AB3">
      <w:pPr>
        <w:ind w:firstLine="709"/>
        <w:jc w:val="both"/>
      </w:pPr>
      <w:r w:rsidRPr="008312D2">
        <w:t>5.</w:t>
      </w:r>
      <w:r>
        <w:t>2</w:t>
      </w:r>
      <w:r w:rsidRPr="008312D2">
        <w:t xml:space="preserve">. Информация о ходе и результатах Конкурса размещается на сайте МБОУ ДО ГЦИР </w:t>
      </w:r>
      <w:proofErr w:type="spellStart"/>
      <w:r w:rsidRPr="008312D2">
        <w:t>cir.tgl.ru</w:t>
      </w:r>
      <w:proofErr w:type="spellEnd"/>
      <w:r w:rsidRPr="008312D2">
        <w:t>, в социальных сетях (группа «В контакте»  http://</w:t>
      </w:r>
      <w:r w:rsidRPr="00EC5D49">
        <w:t xml:space="preserve"> </w:t>
      </w:r>
      <w:hyperlink r:id="rId9" w:history="1">
        <w:r w:rsidRPr="0058253B">
          <w:rPr>
            <w:rStyle w:val="a3"/>
          </w:rPr>
          <w:t>https://vk.com/clu</w:t>
        </w:r>
        <w:r w:rsidRPr="0058253B">
          <w:rPr>
            <w:rStyle w:val="a3"/>
          </w:rPr>
          <w:t>b</w:t>
        </w:r>
        <w:r w:rsidRPr="0058253B">
          <w:rPr>
            <w:rStyle w:val="a3"/>
          </w:rPr>
          <w:t>171073894</w:t>
        </w:r>
      </w:hyperlink>
      <w:proofErr w:type="gramStart"/>
      <w:r>
        <w:t xml:space="preserve"> )</w:t>
      </w:r>
      <w:proofErr w:type="gramEnd"/>
    </w:p>
    <w:p w:rsidR="00E02AB3" w:rsidRPr="008312D2" w:rsidRDefault="00E02AB3" w:rsidP="00E02AB3">
      <w:pPr>
        <w:pStyle w:val="2"/>
        <w:spacing w:after="0" w:line="240" w:lineRule="auto"/>
        <w:ind w:firstLine="709"/>
        <w:jc w:val="both"/>
      </w:pPr>
    </w:p>
    <w:p w:rsidR="00E02AB3" w:rsidRPr="008312D2" w:rsidRDefault="00E02AB3" w:rsidP="00E02AB3">
      <w:pPr>
        <w:pStyle w:val="a4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312D2">
        <w:rPr>
          <w:rFonts w:ascii="Times New Roman" w:hAnsi="Times New Roman"/>
          <w:b/>
          <w:sz w:val="24"/>
          <w:szCs w:val="24"/>
        </w:rPr>
        <w:t>Организация работы оргкомитета</w:t>
      </w:r>
    </w:p>
    <w:p w:rsidR="00E02AB3" w:rsidRPr="008312D2" w:rsidRDefault="00E02AB3" w:rsidP="00E02AB3">
      <w:pPr>
        <w:pStyle w:val="a4"/>
        <w:tabs>
          <w:tab w:val="left" w:pos="0"/>
        </w:tabs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E02AB3" w:rsidRPr="008312D2" w:rsidRDefault="00E02AB3" w:rsidP="00E02AB3">
      <w:pPr>
        <w:ind w:firstLine="709"/>
        <w:jc w:val="both"/>
      </w:pPr>
      <w:r w:rsidRPr="008312D2">
        <w:t>6.1. Для организации  и проведения конкурса создается городской оргкомитет, который выполняет следующие обязанности:</w:t>
      </w:r>
    </w:p>
    <w:p w:rsidR="00E02AB3" w:rsidRPr="008312D2" w:rsidRDefault="00E02AB3" w:rsidP="00E02AB3">
      <w:pPr>
        <w:ind w:firstLine="709"/>
        <w:jc w:val="both"/>
      </w:pPr>
      <w:r w:rsidRPr="008312D2">
        <w:t>- разрабатывает положение о проведении конкурса;</w:t>
      </w:r>
    </w:p>
    <w:p w:rsidR="00E02AB3" w:rsidRPr="008312D2" w:rsidRDefault="00E02AB3" w:rsidP="00E02AB3">
      <w:pPr>
        <w:pStyle w:val="2"/>
        <w:spacing w:after="0" w:line="240" w:lineRule="auto"/>
        <w:ind w:firstLine="709"/>
        <w:jc w:val="both"/>
      </w:pPr>
      <w:r w:rsidRPr="008312D2">
        <w:t xml:space="preserve">- определяет порядок проведения, место и даты проведения Конкурса; </w:t>
      </w:r>
    </w:p>
    <w:p w:rsidR="00E02AB3" w:rsidRPr="008312D2" w:rsidRDefault="00E02AB3" w:rsidP="00E02AB3">
      <w:pPr>
        <w:pStyle w:val="2"/>
        <w:spacing w:after="0" w:line="240" w:lineRule="auto"/>
        <w:ind w:firstLine="709"/>
        <w:jc w:val="both"/>
      </w:pPr>
      <w:r w:rsidRPr="008312D2">
        <w:t>- разрабатывает конкурсные задания;</w:t>
      </w:r>
    </w:p>
    <w:p w:rsidR="00E02AB3" w:rsidRPr="008312D2" w:rsidRDefault="00E02AB3" w:rsidP="00E02AB3">
      <w:pPr>
        <w:pStyle w:val="2"/>
        <w:spacing w:after="0" w:line="240" w:lineRule="auto"/>
        <w:ind w:firstLine="709"/>
        <w:jc w:val="both"/>
      </w:pPr>
      <w:r>
        <w:t xml:space="preserve">- </w:t>
      </w:r>
      <w:r w:rsidRPr="008312D2">
        <w:t>привлекает к работе высококвалифицированных работников образовательных учреждений и других специалистов;</w:t>
      </w:r>
    </w:p>
    <w:p w:rsidR="00E02AB3" w:rsidRPr="008312D2" w:rsidRDefault="00E02AB3" w:rsidP="00E02AB3">
      <w:pPr>
        <w:pStyle w:val="2"/>
        <w:spacing w:after="0" w:line="240" w:lineRule="auto"/>
        <w:ind w:firstLine="709"/>
        <w:jc w:val="both"/>
        <w:rPr>
          <w:b/>
          <w:bCs/>
          <w:iCs/>
        </w:rPr>
      </w:pPr>
      <w:r w:rsidRPr="008312D2">
        <w:t>- несет ответственность за организацию, качество проведения мероприятия.</w:t>
      </w:r>
    </w:p>
    <w:p w:rsidR="00E02AB3" w:rsidRPr="008312D2" w:rsidRDefault="00E02AB3" w:rsidP="00E02AB3">
      <w:pPr>
        <w:ind w:firstLine="709"/>
        <w:jc w:val="both"/>
      </w:pPr>
      <w:r w:rsidRPr="008312D2">
        <w:t>6.2. Состав оргкомитета:</w:t>
      </w:r>
    </w:p>
    <w:p w:rsidR="00E02AB3" w:rsidRPr="008312D2" w:rsidRDefault="00E02AB3" w:rsidP="00E02AB3">
      <w:pPr>
        <w:ind w:firstLine="709"/>
        <w:jc w:val="both"/>
      </w:pPr>
      <w:r w:rsidRPr="008312D2">
        <w:t xml:space="preserve">- </w:t>
      </w:r>
      <w:proofErr w:type="spellStart"/>
      <w:r w:rsidRPr="008312D2">
        <w:t>Долинюк</w:t>
      </w:r>
      <w:proofErr w:type="spellEnd"/>
      <w:r w:rsidRPr="008312D2">
        <w:t xml:space="preserve"> В.А., главный специалист департамента образования </w:t>
      </w:r>
      <w:r>
        <w:t xml:space="preserve">администрации </w:t>
      </w:r>
      <w:r w:rsidRPr="008312D2">
        <w:t>г.о</w:t>
      </w:r>
      <w:proofErr w:type="gramStart"/>
      <w:r w:rsidRPr="008312D2">
        <w:t>.Т</w:t>
      </w:r>
      <w:proofErr w:type="gramEnd"/>
      <w:r w:rsidRPr="008312D2">
        <w:t>ольятти;</w:t>
      </w:r>
    </w:p>
    <w:p w:rsidR="00E02AB3" w:rsidRPr="003A71DA" w:rsidRDefault="00E02AB3" w:rsidP="00E02AB3">
      <w:pPr>
        <w:ind w:firstLine="709"/>
        <w:jc w:val="both"/>
      </w:pPr>
      <w:r w:rsidRPr="003A71DA">
        <w:t xml:space="preserve">- </w:t>
      </w:r>
      <w:proofErr w:type="spellStart"/>
      <w:r w:rsidRPr="003A71DA">
        <w:t>Хаирова</w:t>
      </w:r>
      <w:proofErr w:type="spellEnd"/>
      <w:r w:rsidRPr="003A71DA">
        <w:t xml:space="preserve"> А.В., директор МБОУ ДО ГЦИР;</w:t>
      </w:r>
    </w:p>
    <w:p w:rsidR="00E02AB3" w:rsidRPr="003A71DA" w:rsidRDefault="00E02AB3" w:rsidP="00E02AB3">
      <w:pPr>
        <w:ind w:firstLine="709"/>
        <w:jc w:val="both"/>
      </w:pPr>
      <w:r w:rsidRPr="003A71DA">
        <w:t xml:space="preserve">- </w:t>
      </w:r>
      <w:proofErr w:type="spellStart"/>
      <w:r w:rsidRPr="003A71DA">
        <w:t>Гусельникова</w:t>
      </w:r>
      <w:proofErr w:type="spellEnd"/>
      <w:r w:rsidRPr="003A71DA">
        <w:t xml:space="preserve"> И.В., методист МБОУ ДО  ГЦИР;</w:t>
      </w:r>
    </w:p>
    <w:p w:rsidR="00E02AB3" w:rsidRPr="008312D2" w:rsidRDefault="00E02AB3" w:rsidP="00E02AB3">
      <w:pPr>
        <w:ind w:firstLine="709"/>
        <w:jc w:val="both"/>
      </w:pPr>
      <w:r w:rsidRPr="003A71DA">
        <w:t xml:space="preserve">- </w:t>
      </w:r>
      <w:proofErr w:type="spellStart"/>
      <w:r w:rsidRPr="008D6D4D">
        <w:t>Шарафутдинова</w:t>
      </w:r>
      <w:proofErr w:type="spellEnd"/>
      <w:r w:rsidRPr="008D6D4D">
        <w:t xml:space="preserve"> Л</w:t>
      </w:r>
      <w:r>
        <w:t>.</w:t>
      </w:r>
      <w:r w:rsidRPr="008D6D4D">
        <w:t xml:space="preserve"> Н</w:t>
      </w:r>
      <w:r>
        <w:t xml:space="preserve">., </w:t>
      </w:r>
      <w:r w:rsidRPr="00A13D0E">
        <w:t>старший воспитатель МБУ детского сад</w:t>
      </w:r>
      <w:r>
        <w:t>а №49 «Весёлые нотки».</w:t>
      </w:r>
    </w:p>
    <w:p w:rsidR="00E02AB3" w:rsidRPr="00455259" w:rsidRDefault="00E02AB3" w:rsidP="00E02AB3">
      <w:pPr>
        <w:ind w:firstLine="709"/>
      </w:pPr>
    </w:p>
    <w:p w:rsidR="000B0EAF" w:rsidRDefault="00E02AB3" w:rsidP="00E02AB3">
      <w:r>
        <w:br w:type="page"/>
      </w:r>
    </w:p>
    <w:sectPr w:rsidR="000B0EAF" w:rsidSect="002D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4F4"/>
    <w:multiLevelType w:val="hybridMultilevel"/>
    <w:tmpl w:val="9C66A2F4"/>
    <w:lvl w:ilvl="0" w:tplc="3B46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CB4FB7"/>
    <w:multiLevelType w:val="multilevel"/>
    <w:tmpl w:val="72F45A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E02AB3"/>
    <w:rsid w:val="002D34EE"/>
    <w:rsid w:val="004819F9"/>
    <w:rsid w:val="00E02AB3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2AB3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E02AB3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E02AB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02A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02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A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contest/id/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g@cir.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r.tgl.ru/contest/id/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71073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4151</Characters>
  <Application>Microsoft Office Word</Application>
  <DocSecurity>0</DocSecurity>
  <Lines>34</Lines>
  <Paragraphs>9</Paragraphs>
  <ScaleCrop>false</ScaleCrop>
  <Company>ГЦИР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</dc:creator>
  <cp:lastModifiedBy>giv</cp:lastModifiedBy>
  <cp:revision>1</cp:revision>
  <dcterms:created xsi:type="dcterms:W3CDTF">2018-10-25T12:12:00Z</dcterms:created>
  <dcterms:modified xsi:type="dcterms:W3CDTF">2018-10-25T12:14:00Z</dcterms:modified>
</cp:coreProperties>
</file>