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90" w:rsidRDefault="00D74B90" w:rsidP="003275A2">
      <w:pPr>
        <w:pStyle w:val="5"/>
        <w:spacing w:line="240" w:lineRule="auto"/>
        <w:rPr>
          <w:b/>
          <w:bCs/>
          <w:sz w:val="24"/>
          <w:szCs w:val="24"/>
          <w:lang w:val="ru-RU"/>
        </w:rPr>
      </w:pPr>
      <w:r>
        <w:rPr>
          <w:b/>
          <w:bCs/>
          <w:noProof/>
          <w:sz w:val="24"/>
          <w:szCs w:val="24"/>
          <w:lang w:val="ru-RU"/>
        </w:rPr>
        <w:drawing>
          <wp:inline distT="0" distB="0" distL="0" distR="0">
            <wp:extent cx="787490" cy="1043940"/>
            <wp:effectExtent l="0" t="0" r="0" b="3810"/>
            <wp:docPr id="1" name="Рисунок 1" descr="D:\ЛОГОТИПЫ\ЛОГОТИПЫ\логотипы ЭКОНОМИКА\ступени успех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Ы\ЛОГОТИПЫ\логотипы ЭКОНОМИКА\ступени успех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53" cy="104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B90" w:rsidRDefault="00D74B90" w:rsidP="003275A2">
      <w:pPr>
        <w:pStyle w:val="5"/>
        <w:spacing w:line="240" w:lineRule="auto"/>
        <w:rPr>
          <w:b/>
          <w:bCs/>
          <w:sz w:val="24"/>
          <w:szCs w:val="24"/>
          <w:lang w:val="ru-RU"/>
        </w:rPr>
      </w:pPr>
    </w:p>
    <w:p w:rsidR="003275A2" w:rsidRDefault="003275A2" w:rsidP="003275A2">
      <w:pPr>
        <w:pStyle w:val="5"/>
        <w:spacing w:line="240" w:lineRule="auto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Порядок реализации</w:t>
      </w:r>
    </w:p>
    <w:p w:rsidR="003275A2" w:rsidRDefault="003275A2" w:rsidP="003275A2">
      <w:pPr>
        <w:jc w:val="center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проекта «Ступени успеха: экономическое образование и воспитание» </w:t>
      </w:r>
    </w:p>
    <w:p w:rsidR="003275A2" w:rsidRDefault="003275A2" w:rsidP="003275A2">
      <w:pPr>
        <w:jc w:val="center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в 20</w:t>
      </w:r>
      <w:r>
        <w:rPr>
          <w:rFonts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  <w:lang w:val="x-none"/>
        </w:rPr>
        <w:t>-20</w:t>
      </w:r>
      <w:r>
        <w:rPr>
          <w:rFonts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  <w:b/>
          <w:bCs/>
          <w:lang w:val="x-none"/>
        </w:rPr>
        <w:t xml:space="preserve"> учебном году</w:t>
      </w:r>
    </w:p>
    <w:p w:rsidR="003275A2" w:rsidRDefault="003275A2" w:rsidP="003275A2">
      <w:pPr>
        <w:ind w:firstLine="708"/>
        <w:jc w:val="both"/>
        <w:rPr>
          <w:rFonts w:ascii="Times New Roman" w:hAnsi="Times New Roman" w:cs="Times New Roman"/>
          <w:bCs/>
        </w:rPr>
      </w:pPr>
    </w:p>
    <w:p w:rsidR="003275A2" w:rsidRDefault="003275A2" w:rsidP="003275A2">
      <w:pPr>
        <w:ind w:firstLine="708"/>
        <w:jc w:val="both"/>
        <w:rPr>
          <w:rFonts w:ascii="Times New Roman" w:hAnsi="Times New Roman" w:cs="Times New Roman"/>
          <w:bCs/>
        </w:rPr>
      </w:pPr>
    </w:p>
    <w:p w:rsidR="003275A2" w:rsidRDefault="003275A2" w:rsidP="003275A2">
      <w:pPr>
        <w:tabs>
          <w:tab w:val="left" w:pos="1122"/>
        </w:tabs>
        <w:ind w:firstLine="74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Общие положения</w:t>
      </w:r>
    </w:p>
    <w:p w:rsidR="003275A2" w:rsidRDefault="003275A2" w:rsidP="003275A2">
      <w:pPr>
        <w:tabs>
          <w:tab w:val="left" w:pos="1122"/>
        </w:tabs>
        <w:ind w:firstLine="748"/>
        <w:jc w:val="both"/>
        <w:rPr>
          <w:rFonts w:ascii="Times New Roman" w:hAnsi="Times New Roman" w:cs="Times New Roman"/>
          <w:bCs/>
        </w:rPr>
      </w:pPr>
    </w:p>
    <w:p w:rsidR="003275A2" w:rsidRDefault="003275A2" w:rsidP="003275A2">
      <w:pPr>
        <w:numPr>
          <w:ilvl w:val="1"/>
          <w:numId w:val="1"/>
        </w:numPr>
        <w:ind w:left="0" w:firstLine="74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</w:rPr>
        <w:t xml:space="preserve">Городской проект «Ступени успеха: экономическое образование и воспитание» (далее – Проект) реализуется </w:t>
      </w:r>
      <w:r>
        <w:rPr>
          <w:rFonts w:ascii="Times New Roman" w:hAnsi="Times New Roman" w:cs="Times New Roman"/>
        </w:rPr>
        <w:t xml:space="preserve">в соответствии с приказом департамента образования администрации </w:t>
      </w:r>
      <w:proofErr w:type="spellStart"/>
      <w:r>
        <w:rPr>
          <w:rFonts w:ascii="Times New Roman" w:hAnsi="Times New Roman" w:cs="Times New Roman"/>
        </w:rPr>
        <w:t>г.о</w:t>
      </w:r>
      <w:proofErr w:type="spellEnd"/>
      <w:r>
        <w:rPr>
          <w:rFonts w:ascii="Times New Roman" w:hAnsi="Times New Roman" w:cs="Times New Roman"/>
        </w:rPr>
        <w:t>. Тольятти № 270-пк/3.2 от 18.08.2022 «О проведении городских мероприятий для обучающихся в 2022-2023 учебном году».</w:t>
      </w:r>
      <w:proofErr w:type="gramEnd"/>
    </w:p>
    <w:p w:rsidR="003275A2" w:rsidRDefault="003275A2" w:rsidP="003275A2">
      <w:pPr>
        <w:spacing w:before="120"/>
        <w:ind w:firstLine="7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1.2. Цель Проекта: объединение ресурсов участников Проекта с целью воспитания экономически и финансово грамотной личности и социальной адаптации ребенка в современных условиях, его профессиональной ориентации в будущем.</w:t>
      </w:r>
    </w:p>
    <w:p w:rsidR="003275A2" w:rsidRDefault="003275A2" w:rsidP="003275A2">
      <w:pPr>
        <w:spacing w:before="120"/>
        <w:ind w:firstLine="74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1.3. Задачи:</w:t>
      </w:r>
    </w:p>
    <w:p w:rsidR="003275A2" w:rsidRDefault="003275A2" w:rsidP="003275A2">
      <w:pPr>
        <w:ind w:firstLine="7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 формирование у </w:t>
      </w:r>
      <w:proofErr w:type="gramStart"/>
      <w:r>
        <w:rPr>
          <w:rFonts w:ascii="Times New Roman" w:hAnsi="Times New Roman" w:cs="Times New Roman"/>
          <w:bCs/>
        </w:rPr>
        <w:t>обучающихся</w:t>
      </w:r>
      <w:proofErr w:type="gramEnd"/>
      <w:r>
        <w:rPr>
          <w:rFonts w:ascii="Times New Roman" w:hAnsi="Times New Roman" w:cs="Times New Roman"/>
          <w:bCs/>
        </w:rPr>
        <w:t xml:space="preserve"> экономической и финансовой культуры;</w:t>
      </w:r>
    </w:p>
    <w:p w:rsidR="003275A2" w:rsidRDefault="003275A2" w:rsidP="003275A2">
      <w:pPr>
        <w:ind w:firstLine="7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– развитие социальной активности школьников в рамках учебной и проектной деятельности по основам предпринимательства и бизнеса;</w:t>
      </w:r>
    </w:p>
    <w:p w:rsidR="003275A2" w:rsidRDefault="003275A2" w:rsidP="003275A2">
      <w:pPr>
        <w:ind w:firstLine="7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– развитие форм, методов, содержания образовательной и воспитательной деятельности;</w:t>
      </w:r>
    </w:p>
    <w:p w:rsidR="003275A2" w:rsidRDefault="003275A2" w:rsidP="003275A2">
      <w:pPr>
        <w:ind w:firstLine="7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– разработка и проведение системы мероприятий Проекта, направленных на повышение социальной и творческой активности детей и подростков.</w:t>
      </w:r>
    </w:p>
    <w:p w:rsidR="003275A2" w:rsidRDefault="003275A2" w:rsidP="003275A2">
      <w:pPr>
        <w:tabs>
          <w:tab w:val="left" w:pos="1122"/>
        </w:tabs>
        <w:spacing w:before="120"/>
        <w:ind w:firstLine="7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1.4. Координатором Проекта является МБОУ ДО ГЦИР.</w:t>
      </w:r>
    </w:p>
    <w:p w:rsidR="003275A2" w:rsidRDefault="003275A2" w:rsidP="003275A2">
      <w:pPr>
        <w:tabs>
          <w:tab w:val="left" w:pos="1122"/>
        </w:tabs>
        <w:spacing w:before="120"/>
        <w:ind w:firstLine="7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1.5. Образовательные организации в статусе базового партнера проекта (по факту заключенного соглашения о сетевом взаимодействии и сотрудничестве в рамках реализации городского проекта «Ступени успеха: экономическое образование и воспитание») участвуют в организации мероприятий проекта, привлекают учащихся к прохождению образовательных программ, мастер-классов по обществознанию, экономике, финансам.</w:t>
      </w:r>
    </w:p>
    <w:p w:rsidR="003275A2" w:rsidRDefault="003275A2" w:rsidP="003275A2">
      <w:pPr>
        <w:tabs>
          <w:tab w:val="left" w:pos="1122"/>
        </w:tabs>
        <w:spacing w:before="120"/>
        <w:ind w:firstLine="7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 Участниками Проекта могут стать учащиеся образовательных учреждений всех типов от 7 до 18 лет; педагогические работники; родители. </w:t>
      </w:r>
    </w:p>
    <w:p w:rsidR="003275A2" w:rsidRDefault="003275A2" w:rsidP="003275A2">
      <w:pPr>
        <w:tabs>
          <w:tab w:val="left" w:pos="1122"/>
        </w:tabs>
        <w:ind w:firstLine="7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Учащиеся распределяются по возрастным категориям:</w:t>
      </w:r>
    </w:p>
    <w:p w:rsidR="003275A2" w:rsidRDefault="003275A2" w:rsidP="003275A2">
      <w:pPr>
        <w:ind w:firstLine="7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проектная линия «Экономика – это просто!» (учащиеся 1-4 классов);</w:t>
      </w:r>
    </w:p>
    <w:p w:rsidR="003275A2" w:rsidRDefault="003275A2" w:rsidP="003275A2">
      <w:pPr>
        <w:ind w:firstLine="7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проектная линия «Экономика домашнего хозяйства» (учащиеся 5-8 классов); </w:t>
      </w:r>
    </w:p>
    <w:p w:rsidR="003275A2" w:rsidRDefault="003275A2" w:rsidP="003275A2">
      <w:pPr>
        <w:ind w:firstLine="7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проектная линия «Курс на бизнес» (учащиеся 7-11 классов).</w:t>
      </w:r>
    </w:p>
    <w:p w:rsidR="003275A2" w:rsidRDefault="003275A2" w:rsidP="003275A2">
      <w:pPr>
        <w:tabs>
          <w:tab w:val="left" w:pos="1122"/>
        </w:tabs>
        <w:spacing w:before="120"/>
        <w:ind w:firstLine="7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Проект реализуется в очно-дистанционной форме.</w:t>
      </w:r>
    </w:p>
    <w:p w:rsidR="003275A2" w:rsidRDefault="003275A2" w:rsidP="003275A2">
      <w:pPr>
        <w:tabs>
          <w:tab w:val="left" w:pos="1122"/>
        </w:tabs>
        <w:spacing w:before="120"/>
        <w:ind w:firstLine="7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1.8. </w:t>
      </w:r>
      <w:proofErr w:type="gramStart"/>
      <w:r>
        <w:rPr>
          <w:rFonts w:ascii="Times New Roman" w:hAnsi="Times New Roman" w:cs="Times New Roman"/>
        </w:rPr>
        <w:t>Участникам проекта (школьникам) из числа обучающихся ОУ предлагается обучение на одном из курсов МБОУ ДО ГЦИР согласно возрастной категории:</w:t>
      </w:r>
      <w:proofErr w:type="gramEnd"/>
      <w:r>
        <w:rPr>
          <w:rFonts w:ascii="Times New Roman" w:hAnsi="Times New Roman" w:cs="Times New Roman"/>
        </w:rPr>
        <w:t xml:space="preserve"> «Экономика – это просто!» (1-4 классы), «Экономика домашнего хозяйства» (5-8 классы), «Курс на бизнес» (7-11 классы).</w:t>
      </w:r>
    </w:p>
    <w:p w:rsidR="003275A2" w:rsidRDefault="003275A2" w:rsidP="003275A2">
      <w:pPr>
        <w:tabs>
          <w:tab w:val="left" w:pos="1122"/>
        </w:tabs>
        <w:ind w:firstLine="7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Для допуска к проектным и конкурсным материалам учащимся необходимо зарегистрироваться на сайте МБОУ ДО ГЦИР в разделе «Дистанционное обучение» </w:t>
      </w:r>
      <w:hyperlink r:id="rId7" w:history="1">
        <w:r>
          <w:rPr>
            <w:rStyle w:val="a3"/>
          </w:rPr>
          <w:t>http://cir.tgl.ru/elearning</w:t>
        </w:r>
      </w:hyperlink>
      <w:r>
        <w:rPr>
          <w:rFonts w:ascii="Times New Roman" w:hAnsi="Times New Roman" w:cs="Times New Roman"/>
        </w:rPr>
        <w:t xml:space="preserve">. Регистрация осуществляется учащимися самостоятельно. Для регистрации необходимо иметь личный работающий адрес электронной почты. Этот адрес будет использоваться как имя пользователя для входа на сайт, а также на него </w:t>
      </w:r>
      <w:proofErr w:type="gramStart"/>
      <w:r>
        <w:rPr>
          <w:rFonts w:ascii="Times New Roman" w:hAnsi="Times New Roman" w:cs="Times New Roman"/>
        </w:rPr>
        <w:t>будет выслан пароль для входа  и туда же</w:t>
      </w:r>
      <w:proofErr w:type="gramEnd"/>
      <w:r>
        <w:rPr>
          <w:rFonts w:ascii="Times New Roman" w:hAnsi="Times New Roman" w:cs="Times New Roman"/>
        </w:rPr>
        <w:t xml:space="preserve"> будут отправляться письма с уведомлениями о новых материалах и событиях, связанных с выбранной учебной программой.</w:t>
      </w:r>
    </w:p>
    <w:p w:rsidR="003275A2" w:rsidRDefault="003275A2" w:rsidP="003275A2">
      <w:pPr>
        <w:ind w:firstLine="7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Алгоритм регистрации: </w:t>
      </w:r>
    </w:p>
    <w:p w:rsidR="003275A2" w:rsidRDefault="003275A2" w:rsidP="003275A2">
      <w:pPr>
        <w:numPr>
          <w:ilvl w:val="0"/>
          <w:numId w:val="2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зайти на сайт МБОУДОД «ГЦИР»: </w:t>
      </w:r>
      <w:hyperlink r:id="rId8" w:history="1">
        <w:r>
          <w:rPr>
            <w:rStyle w:val="a3"/>
          </w:rPr>
          <w:t>cir.tgl.ru</w:t>
        </w:r>
      </w:hyperlink>
    </w:p>
    <w:p w:rsidR="003275A2" w:rsidRDefault="003275A2" w:rsidP="003275A2">
      <w:pPr>
        <w:numPr>
          <w:ilvl w:val="0"/>
          <w:numId w:val="2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выбрать вкладку «Дистанционное обучение» в главном меню слева. </w:t>
      </w:r>
    </w:p>
    <w:p w:rsidR="003275A2" w:rsidRDefault="003275A2" w:rsidP="003275A2">
      <w:pPr>
        <w:numPr>
          <w:ilvl w:val="0"/>
          <w:numId w:val="2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нажать на ссылку «Регистрация». </w:t>
      </w:r>
    </w:p>
    <w:p w:rsidR="003275A2" w:rsidRDefault="003275A2" w:rsidP="003275A2">
      <w:pPr>
        <w:numPr>
          <w:ilvl w:val="0"/>
          <w:numId w:val="2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указать адрес электронной почты в соответствующей графе и нажать «продолжить», после чего на указанный адрес будет выслан пароль. Логин (адрес электронной почты) и пароль будет использоваться каждый раз при входе в систему.</w:t>
      </w:r>
    </w:p>
    <w:p w:rsidR="003275A2" w:rsidRDefault="003275A2" w:rsidP="003275A2">
      <w:pPr>
        <w:numPr>
          <w:ilvl w:val="0"/>
          <w:numId w:val="2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нажать на ссылку «войти», в открывшемся окне ввести пароль, высланный на Ваш электронный адрес и войти.</w:t>
      </w:r>
    </w:p>
    <w:p w:rsidR="003275A2" w:rsidRDefault="003275A2" w:rsidP="003275A2">
      <w:pPr>
        <w:numPr>
          <w:ilvl w:val="0"/>
          <w:numId w:val="2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предлагаемой форме подаваемого заявления на обучение необходимо заполнить личный профиль учащегося (вся личная информация защищена положением о защите персональных данных).</w:t>
      </w:r>
    </w:p>
    <w:p w:rsidR="003275A2" w:rsidRDefault="003275A2" w:rsidP="003275A2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 xml:space="preserve">в разделе «Список учебных программ» выбираем курс </w:t>
      </w:r>
      <w:r>
        <w:rPr>
          <w:rFonts w:ascii="Times New Roman" w:hAnsi="Times New Roman" w:cs="Times New Roman"/>
        </w:rPr>
        <w:t xml:space="preserve">«Экономика – это просто!», «Экономика домашнего хозяйства»,  «Курс на бизнес». </w:t>
      </w:r>
    </w:p>
    <w:p w:rsidR="003275A2" w:rsidRDefault="003275A2" w:rsidP="003275A2">
      <w:pPr>
        <w:jc w:val="both"/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</w:rPr>
        <w:t>После успешного прохождения процедуры регистрации учащийся получит доступ к материалам курса, которые будут доступны с 20 ноября 2022 года. На электронный адрес, указанный при регистрации, будут приходить уведомления об обновлении материалов курса, о проведении мероприятий и конкурсов  Проекта.</w:t>
      </w:r>
      <w:r>
        <w:t xml:space="preserve"> </w:t>
      </w:r>
    </w:p>
    <w:p w:rsidR="003275A2" w:rsidRDefault="003275A2" w:rsidP="003275A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Электронная регистрация участников на сайте – обязательное условие участия в проекте 2022-2023 </w:t>
      </w:r>
      <w:proofErr w:type="spellStart"/>
      <w:r>
        <w:rPr>
          <w:rFonts w:ascii="Times New Roman" w:hAnsi="Times New Roman" w:cs="Times New Roman"/>
          <w:b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. </w:t>
      </w:r>
    </w:p>
    <w:p w:rsidR="003275A2" w:rsidRDefault="003275A2" w:rsidP="003275A2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Участникам проекта, уже прошедшим регистрацию на дистанционное обучение в прошлых учебных годах, регистрироваться ещё раз не нужно. </w:t>
      </w:r>
    </w:p>
    <w:p w:rsidR="003275A2" w:rsidRDefault="003275A2" w:rsidP="003275A2">
      <w:pPr>
        <w:tabs>
          <w:tab w:val="left" w:pos="1122"/>
        </w:tabs>
        <w:ind w:left="748"/>
        <w:jc w:val="center"/>
        <w:rPr>
          <w:rFonts w:ascii="Times New Roman" w:hAnsi="Times New Roman" w:cs="Times New Roman"/>
          <w:b/>
        </w:rPr>
      </w:pPr>
    </w:p>
    <w:p w:rsidR="003275A2" w:rsidRDefault="003275A2" w:rsidP="003275A2">
      <w:pPr>
        <w:tabs>
          <w:tab w:val="left" w:pos="1122"/>
        </w:tabs>
        <w:ind w:left="7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Порядок проведения</w:t>
      </w:r>
    </w:p>
    <w:p w:rsidR="003275A2" w:rsidRDefault="003275A2" w:rsidP="003275A2">
      <w:pPr>
        <w:spacing w:before="120"/>
        <w:ind w:firstLine="709"/>
        <w:jc w:val="both"/>
        <w:rPr>
          <w:rFonts w:ascii="Times New Roman" w:hAnsi="Times New Roman" w:cs="Times New Roman"/>
          <w:iCs/>
          <w:lang w:val="x-none"/>
        </w:rPr>
      </w:pPr>
      <w:r>
        <w:rPr>
          <w:rFonts w:ascii="Times New Roman" w:hAnsi="Times New Roman" w:cs="Times New Roman"/>
          <w:iCs/>
          <w:lang w:val="x-none"/>
        </w:rPr>
        <w:t xml:space="preserve">2.1. Место и время проведения мероприятий Проекта, сроки и формы подачи заявок, сроки предоставления работ, требования к работам и участникам Проекта, критерии оценки доводятся до образовательных организаций информационными письмами МБОУ ДО ГЦИР по электронной почте и размещаются на сайте </w:t>
      </w:r>
      <w:hyperlink r:id="rId9" w:history="1">
        <w:r>
          <w:rPr>
            <w:rStyle w:val="a3"/>
            <w:iCs/>
          </w:rPr>
          <w:t>http://cir.tgl.ru</w:t>
        </w:r>
      </w:hyperlink>
      <w:r>
        <w:rPr>
          <w:rFonts w:ascii="Times New Roman" w:hAnsi="Times New Roman" w:cs="Times New Roman"/>
          <w:iCs/>
          <w:lang w:val="x-none"/>
        </w:rPr>
        <w:t xml:space="preserve">  не позднее, чем за 20 дней до проведения мероприятия.</w:t>
      </w:r>
    </w:p>
    <w:p w:rsidR="003275A2" w:rsidRDefault="003275A2" w:rsidP="003275A2">
      <w:pPr>
        <w:spacing w:before="120"/>
        <w:ind w:firstLine="709"/>
        <w:jc w:val="both"/>
        <w:rPr>
          <w:rFonts w:ascii="Times New Roman" w:hAnsi="Times New Roman" w:cs="Times New Roman"/>
          <w:iCs/>
          <w:lang w:val="x-none"/>
        </w:rPr>
      </w:pPr>
      <w:r>
        <w:rPr>
          <w:rFonts w:ascii="Times New Roman" w:hAnsi="Times New Roman" w:cs="Times New Roman"/>
          <w:iCs/>
          <w:lang w:val="x-none"/>
        </w:rPr>
        <w:t>2.2. План проведения мероприятий Проекта в 20</w:t>
      </w:r>
      <w:r>
        <w:rPr>
          <w:rFonts w:ascii="Times New Roman" w:hAnsi="Times New Roman" w:cs="Times New Roman"/>
          <w:iCs/>
        </w:rPr>
        <w:t>22</w:t>
      </w:r>
      <w:r>
        <w:rPr>
          <w:rFonts w:ascii="Times New Roman" w:hAnsi="Times New Roman" w:cs="Times New Roman"/>
          <w:iCs/>
          <w:lang w:val="x-none"/>
        </w:rPr>
        <w:t>-20</w:t>
      </w:r>
      <w:r>
        <w:rPr>
          <w:rFonts w:ascii="Times New Roman" w:hAnsi="Times New Roman" w:cs="Times New Roman"/>
          <w:iCs/>
        </w:rPr>
        <w:t>23</w:t>
      </w:r>
      <w:r>
        <w:rPr>
          <w:rFonts w:ascii="Times New Roman" w:hAnsi="Times New Roman" w:cs="Times New Roman"/>
          <w:iCs/>
          <w:lang w:val="x-none"/>
        </w:rPr>
        <w:t xml:space="preserve"> учебном году представлен в приложении</w:t>
      </w:r>
      <w:r>
        <w:rPr>
          <w:rFonts w:ascii="Times New Roman" w:hAnsi="Times New Roman" w:cs="Times New Roman"/>
          <w:iCs/>
        </w:rPr>
        <w:t xml:space="preserve"> 1</w:t>
      </w:r>
      <w:r>
        <w:rPr>
          <w:rFonts w:ascii="Times New Roman" w:hAnsi="Times New Roman" w:cs="Times New Roman"/>
          <w:iCs/>
          <w:lang w:val="x-none"/>
        </w:rPr>
        <w:t>.</w:t>
      </w:r>
    </w:p>
    <w:p w:rsidR="003275A2" w:rsidRDefault="003275A2" w:rsidP="003275A2">
      <w:pPr>
        <w:spacing w:before="120"/>
        <w:ind w:firstLine="709"/>
        <w:jc w:val="both"/>
        <w:rPr>
          <w:rFonts w:ascii="Times New Roman" w:hAnsi="Times New Roman" w:cs="Times New Roman"/>
          <w:iCs/>
          <w:lang w:val="x-none"/>
        </w:rPr>
      </w:pPr>
      <w:r>
        <w:rPr>
          <w:rFonts w:ascii="Times New Roman" w:hAnsi="Times New Roman" w:cs="Times New Roman"/>
          <w:iCs/>
          <w:lang w:val="x-none"/>
        </w:rPr>
        <w:t xml:space="preserve">2.3. Итоговым мероприятием Проекта является </w:t>
      </w:r>
      <w:r>
        <w:rPr>
          <w:rFonts w:ascii="Times New Roman" w:hAnsi="Times New Roman" w:cs="Times New Roman"/>
          <w:iCs/>
        </w:rPr>
        <w:t>проведение</w:t>
      </w:r>
      <w:r>
        <w:rPr>
          <w:rFonts w:ascii="Times New Roman" w:hAnsi="Times New Roman" w:cs="Times New Roman"/>
          <w:iCs/>
          <w:lang w:val="x-none"/>
        </w:rPr>
        <w:t xml:space="preserve"> </w:t>
      </w:r>
      <w:r>
        <w:rPr>
          <w:rFonts w:ascii="Times New Roman" w:hAnsi="Times New Roman" w:cs="Times New Roman"/>
          <w:iCs/>
        </w:rPr>
        <w:t>Фестиваля «</w:t>
      </w:r>
      <w:r>
        <w:rPr>
          <w:rFonts w:ascii="Times New Roman" w:hAnsi="Times New Roman" w:cs="Times New Roman"/>
          <w:iCs/>
          <w:lang w:val="x-none"/>
        </w:rPr>
        <w:t>Д</w:t>
      </w:r>
      <w:r>
        <w:rPr>
          <w:rFonts w:ascii="Times New Roman" w:hAnsi="Times New Roman" w:cs="Times New Roman"/>
          <w:iCs/>
        </w:rPr>
        <w:t>ень</w:t>
      </w:r>
      <w:r>
        <w:rPr>
          <w:rFonts w:ascii="Times New Roman" w:hAnsi="Times New Roman" w:cs="Times New Roman"/>
          <w:iCs/>
          <w:lang w:val="x-none"/>
        </w:rPr>
        <w:t xml:space="preserve"> предпринимателя России</w:t>
      </w:r>
      <w:r>
        <w:rPr>
          <w:rFonts w:ascii="Times New Roman" w:hAnsi="Times New Roman" w:cs="Times New Roman"/>
          <w:iCs/>
        </w:rPr>
        <w:t>»</w:t>
      </w:r>
      <w:r>
        <w:rPr>
          <w:rFonts w:ascii="Times New Roman" w:hAnsi="Times New Roman" w:cs="Times New Roman"/>
          <w:iCs/>
          <w:lang w:val="x-none"/>
        </w:rPr>
        <w:t xml:space="preserve">, где представляются лучшие конкурсные работы, награждаются победители и призеры конкурсов и самые активные и результативные участники проекта. </w:t>
      </w:r>
    </w:p>
    <w:p w:rsidR="003275A2" w:rsidRDefault="003275A2" w:rsidP="003275A2">
      <w:pPr>
        <w:tabs>
          <w:tab w:val="left" w:pos="935"/>
        </w:tabs>
        <w:ind w:firstLine="748"/>
        <w:jc w:val="center"/>
        <w:rPr>
          <w:rFonts w:ascii="Times New Roman" w:hAnsi="Times New Roman" w:cs="Times New Roman"/>
          <w:b/>
          <w:sz w:val="22"/>
        </w:rPr>
      </w:pPr>
    </w:p>
    <w:p w:rsidR="003275A2" w:rsidRDefault="003275A2" w:rsidP="003275A2">
      <w:pPr>
        <w:tabs>
          <w:tab w:val="left" w:pos="935"/>
        </w:tabs>
        <w:ind w:firstLine="7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Подведение итогов Проекта «Ступени успеха»</w:t>
      </w:r>
    </w:p>
    <w:p w:rsidR="003275A2" w:rsidRDefault="003275A2" w:rsidP="003275A2">
      <w:pPr>
        <w:spacing w:before="120"/>
        <w:ind w:firstLine="709"/>
        <w:jc w:val="both"/>
        <w:rPr>
          <w:rFonts w:ascii="Times New Roman" w:hAnsi="Times New Roman" w:cs="Times New Roman"/>
          <w:iCs/>
          <w:lang w:val="x-none"/>
        </w:rPr>
      </w:pPr>
      <w:r>
        <w:rPr>
          <w:rFonts w:ascii="Times New Roman" w:hAnsi="Times New Roman" w:cs="Times New Roman"/>
          <w:iCs/>
          <w:lang w:val="x-none"/>
        </w:rPr>
        <w:t>3.1. По итогам конкурс</w:t>
      </w:r>
      <w:r>
        <w:rPr>
          <w:rFonts w:ascii="Times New Roman" w:hAnsi="Times New Roman" w:cs="Times New Roman"/>
          <w:iCs/>
        </w:rPr>
        <w:t xml:space="preserve">ных мероприятий </w:t>
      </w:r>
      <w:r>
        <w:rPr>
          <w:rFonts w:ascii="Times New Roman" w:hAnsi="Times New Roman" w:cs="Times New Roman"/>
          <w:iCs/>
          <w:lang w:val="x-none"/>
        </w:rPr>
        <w:t xml:space="preserve">в номинациях и возрастных группах определяются победители (1 место) и призеры (2 и 3 место), которые награждаются грамотами Департамента образования </w:t>
      </w:r>
      <w:r>
        <w:rPr>
          <w:rFonts w:ascii="Times New Roman" w:hAnsi="Times New Roman" w:cs="Times New Roman"/>
          <w:iCs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</w:rPr>
        <w:t>г.о</w:t>
      </w:r>
      <w:proofErr w:type="spellEnd"/>
      <w:r>
        <w:rPr>
          <w:rFonts w:ascii="Times New Roman" w:hAnsi="Times New Roman" w:cs="Times New Roman"/>
          <w:iCs/>
        </w:rPr>
        <w:t>. Тольятти</w:t>
      </w:r>
      <w:r>
        <w:rPr>
          <w:rFonts w:ascii="Times New Roman" w:hAnsi="Times New Roman" w:cs="Times New Roman"/>
          <w:iCs/>
          <w:lang w:val="x-none"/>
        </w:rPr>
        <w:t xml:space="preserve">. </w:t>
      </w:r>
      <w:r>
        <w:rPr>
          <w:rFonts w:ascii="Times New Roman" w:hAnsi="Times New Roman" w:cs="Times New Roman"/>
        </w:rPr>
        <w:t>Участники конкурсных мероприятий получают электронные сертификаты.</w:t>
      </w:r>
    </w:p>
    <w:p w:rsidR="003275A2" w:rsidRDefault="003275A2" w:rsidP="003275A2">
      <w:pPr>
        <w:spacing w:before="120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lang w:val="x-none"/>
        </w:rPr>
        <w:t>3.</w:t>
      </w:r>
      <w:r>
        <w:rPr>
          <w:rFonts w:ascii="Times New Roman" w:hAnsi="Times New Roman" w:cs="Times New Roman"/>
          <w:iCs/>
        </w:rPr>
        <w:t>2</w:t>
      </w:r>
      <w:r>
        <w:rPr>
          <w:rFonts w:ascii="Times New Roman" w:hAnsi="Times New Roman" w:cs="Times New Roman"/>
          <w:iCs/>
          <w:lang w:val="x-none"/>
        </w:rPr>
        <w:t>. По решению жюри за творческий подход, активное участие в мероприятии, оригинальность и качество выполнения работы участники награждаются грамотами.</w:t>
      </w:r>
    </w:p>
    <w:p w:rsidR="003275A2" w:rsidRDefault="003275A2" w:rsidP="003275A2">
      <w:pPr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lastRenderedPageBreak/>
        <w:t>3.3. </w:t>
      </w:r>
      <w:r>
        <w:rPr>
          <w:rFonts w:ascii="Times New Roman" w:hAnsi="Times New Roman" w:cs="Times New Roman"/>
        </w:rPr>
        <w:t xml:space="preserve">По итогам участия в Проекте ведётся рейтинг ОУ </w:t>
      </w:r>
      <w:proofErr w:type="spellStart"/>
      <w:r>
        <w:rPr>
          <w:rFonts w:ascii="Times New Roman" w:hAnsi="Times New Roman" w:cs="Times New Roman"/>
        </w:rPr>
        <w:t>г.о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ольятти</w:t>
      </w:r>
      <w:proofErr w:type="spellEnd"/>
      <w:r>
        <w:rPr>
          <w:rFonts w:ascii="Times New Roman" w:hAnsi="Times New Roman" w:cs="Times New Roman"/>
        </w:rPr>
        <w:t xml:space="preserve">. Наиболее активные и результативные участники награждаются </w:t>
      </w:r>
      <w:r>
        <w:rPr>
          <w:rFonts w:ascii="Times New Roman" w:hAnsi="Times New Roman" w:cs="Times New Roman"/>
          <w:iCs/>
          <w:lang w:val="x-none"/>
        </w:rPr>
        <w:t xml:space="preserve">грамотами Департамента образования </w:t>
      </w:r>
      <w:r>
        <w:rPr>
          <w:rFonts w:ascii="Times New Roman" w:hAnsi="Times New Roman" w:cs="Times New Roman"/>
          <w:iCs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</w:rPr>
        <w:t>г.о</w:t>
      </w:r>
      <w:proofErr w:type="spellEnd"/>
      <w:r>
        <w:rPr>
          <w:rFonts w:ascii="Times New Roman" w:hAnsi="Times New Roman" w:cs="Times New Roman"/>
          <w:iCs/>
        </w:rPr>
        <w:t>. Тольятти на итоговом мероприятии</w:t>
      </w:r>
      <w:r>
        <w:rPr>
          <w:rFonts w:ascii="Times New Roman" w:hAnsi="Times New Roman" w:cs="Times New Roman"/>
        </w:rPr>
        <w:t>.</w:t>
      </w:r>
    </w:p>
    <w:p w:rsidR="003275A2" w:rsidRDefault="003275A2" w:rsidP="003275A2">
      <w:pPr>
        <w:spacing w:before="120"/>
        <w:ind w:firstLine="709"/>
        <w:jc w:val="both"/>
        <w:rPr>
          <w:rFonts w:ascii="Times New Roman" w:hAnsi="Times New Roman" w:cs="Times New Roman"/>
        </w:rPr>
      </w:pPr>
    </w:p>
    <w:p w:rsidR="003275A2" w:rsidRDefault="003275A2" w:rsidP="003275A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Приложение 1</w:t>
      </w:r>
    </w:p>
    <w:p w:rsidR="003275A2" w:rsidRDefault="003275A2" w:rsidP="003275A2">
      <w:pPr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План мероприятий по проекту</w:t>
      </w:r>
    </w:p>
    <w:p w:rsidR="003275A2" w:rsidRDefault="003275A2" w:rsidP="003275A2">
      <w:pPr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«Ступени успеха: экономическое образование и воспитание»   </w:t>
      </w:r>
    </w:p>
    <w:p w:rsidR="003275A2" w:rsidRDefault="003275A2" w:rsidP="003275A2">
      <w:pPr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 на 2022-2023 учебный год</w:t>
      </w:r>
    </w:p>
    <w:tbl>
      <w:tblPr>
        <w:tblW w:w="102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814"/>
        <w:gridCol w:w="1136"/>
        <w:gridCol w:w="1560"/>
      </w:tblGrid>
      <w:tr w:rsidR="003275A2" w:rsidTr="003275A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2" w:rsidRDefault="003275A2">
            <w:pPr>
              <w:keepNext/>
              <w:jc w:val="center"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2" w:rsidRDefault="003275A2">
            <w:pPr>
              <w:keepNext/>
              <w:jc w:val="center"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keepNext/>
              <w:jc w:val="center"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2" w:rsidRDefault="003275A2">
            <w:pPr>
              <w:keepNext/>
              <w:jc w:val="center"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Целевая аудитория</w:t>
            </w:r>
          </w:p>
          <w:p w:rsidR="003275A2" w:rsidRDefault="003275A2">
            <w:pPr>
              <w:keepNext/>
              <w:jc w:val="center"/>
              <w:outlineLvl w:val="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275A2" w:rsidTr="003275A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A2" w:rsidRDefault="003275A2">
            <w:pPr>
              <w:keepNext/>
              <w:jc w:val="center"/>
              <w:outlineLvl w:val="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2" w:rsidRDefault="003275A2">
            <w:pPr>
              <w:keepNext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Обучение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2" w:rsidRDefault="003275A2">
            <w:pPr>
              <w:keepNext/>
              <w:jc w:val="center"/>
              <w:outlineLvl w:val="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2" w:rsidRDefault="003275A2">
            <w:pPr>
              <w:keepNext/>
              <w:jc w:val="center"/>
              <w:outlineLvl w:val="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275A2" w:rsidTr="003275A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2" w:rsidRDefault="003275A2">
            <w:pPr>
              <w:keepNext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Сентябрь-май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2" w:rsidRDefault="003275A2">
            <w:pPr>
              <w:keepNext/>
              <w:jc w:val="both"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Тематические занятия  на базе МБОУ ДО ГЦИР по программам:</w:t>
            </w:r>
          </w:p>
          <w:p w:rsidR="003275A2" w:rsidRDefault="003275A2">
            <w:pPr>
              <w:keepNext/>
              <w:jc w:val="both"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«Экономика – это просто!» (1-4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.);</w:t>
            </w:r>
          </w:p>
          <w:p w:rsidR="003275A2" w:rsidRDefault="003275A2">
            <w:pPr>
              <w:keepNext/>
              <w:jc w:val="both"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«Экономика домашнего хозяйства» (5-8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.);</w:t>
            </w:r>
          </w:p>
          <w:p w:rsidR="003275A2" w:rsidRDefault="003275A2">
            <w:pPr>
              <w:keepNext/>
              <w:jc w:val="both"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«Курс на бизнес» (8-11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keepNext/>
              <w:jc w:val="center"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keepNext/>
              <w:jc w:val="center"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Учащиеся </w:t>
            </w:r>
          </w:p>
          <w:p w:rsidR="003275A2" w:rsidRDefault="003275A2">
            <w:pPr>
              <w:keepNext/>
              <w:jc w:val="center"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3275A2" w:rsidTr="003275A2"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2" w:rsidRDefault="003275A2">
            <w:pPr>
              <w:keepNext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 по специальному расписанию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2" w:rsidRDefault="003275A2">
            <w:pPr>
              <w:keepNext/>
              <w:jc w:val="both"/>
              <w:outlineLvl w:val="7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Экономические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интенсивны на базе образовательных организаций – партнёров Проекта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keepNext/>
              <w:jc w:val="center"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Учащиеся </w:t>
            </w:r>
          </w:p>
          <w:p w:rsidR="003275A2" w:rsidRDefault="003275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6 -11 классов ОУ-участников проекта</w:t>
            </w:r>
          </w:p>
        </w:tc>
      </w:tr>
      <w:tr w:rsidR="003275A2" w:rsidTr="003275A2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2" w:rsidRDefault="003275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Деловые игры, бизнес-</w:t>
            </w:r>
            <w:proofErr w:type="spellStart"/>
            <w:r>
              <w:rPr>
                <w:rFonts w:ascii="Times New Roman" w:hAnsi="Times New Roman" w:cs="Times New Roman"/>
              </w:rPr>
              <w:t>интенсивы</w:t>
            </w:r>
            <w:proofErr w:type="spellEnd"/>
            <w:r>
              <w:rPr>
                <w:rFonts w:ascii="Times New Roman" w:hAnsi="Times New Roman" w:cs="Times New Roman"/>
              </w:rPr>
              <w:t>, обучающие семинары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2" w:rsidRDefault="003275A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275A2" w:rsidTr="003275A2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2" w:rsidRDefault="003275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Бизнес-клуб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2" w:rsidRDefault="003275A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275A2" w:rsidTr="003275A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Июнь, август 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Профильная экономическая смена «Копейка рубль бережет»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Учащиеся</w:t>
            </w:r>
          </w:p>
          <w:p w:rsidR="003275A2" w:rsidRDefault="003275A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2-5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</w:tr>
      <w:tr w:rsidR="003275A2" w:rsidTr="003275A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Июнь, август 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Профильная экономическая  смена «Большая рыба»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Учащиеся </w:t>
            </w:r>
          </w:p>
          <w:p w:rsidR="003275A2" w:rsidRDefault="003275A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6-9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</w:tr>
      <w:tr w:rsidR="003275A2" w:rsidTr="003275A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Организация и проведение мероприятий, конкурсов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3275A2" w:rsidTr="003275A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2" w:rsidRDefault="003275A2">
            <w:pPr>
              <w:keepNext/>
              <w:jc w:val="center"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Ноябрь 2022-февраль 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2" w:rsidRDefault="003275A2">
            <w:pPr>
              <w:keepNext/>
              <w:jc w:val="both"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Городской конкурс для дошкольников и их семей «Экономим всей семьей»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keepNext/>
              <w:jc w:val="center"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keepNext/>
              <w:jc w:val="center"/>
              <w:outlineLvl w:val="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Учащиеся 1-4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и их семьи</w:t>
            </w:r>
          </w:p>
        </w:tc>
      </w:tr>
      <w:tr w:rsidR="003275A2" w:rsidTr="003275A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2" w:rsidRDefault="003275A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 2022-</w:t>
            </w:r>
          </w:p>
          <w:p w:rsidR="003275A2" w:rsidRDefault="003275A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март 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2" w:rsidRDefault="00327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«Бизнес-старт»</w:t>
            </w:r>
          </w:p>
          <w:p w:rsidR="003275A2" w:rsidRDefault="00327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  <w:p w:rsidR="003275A2" w:rsidRDefault="00327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75A2" w:rsidTr="003275A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-</w:t>
            </w:r>
          </w:p>
          <w:p w:rsidR="003275A2" w:rsidRDefault="00327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 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конкурс «Домовенок»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  <w:p w:rsidR="003275A2" w:rsidRDefault="00327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75A2" w:rsidTr="003275A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A2" w:rsidRDefault="003275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Март  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Городской экономический конкурс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Mini</w:t>
            </w:r>
            <w:r w:rsidRPr="003275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Boss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Очно-дистанционно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Учащиеся</w:t>
            </w:r>
          </w:p>
          <w:p w:rsidR="003275A2" w:rsidRDefault="003275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3275A2" w:rsidTr="003275A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 течение года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Мероприятия ФГБОУ ВПО  ПВГУС, ГОУ ТГУ согласно плану совместных мероприятий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Учащиеся</w:t>
            </w:r>
          </w:p>
          <w:p w:rsidR="003275A2" w:rsidRDefault="003275A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</w:tr>
      <w:tr w:rsidR="003275A2" w:rsidTr="003275A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2" w:rsidRDefault="00327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Городской фестиваль «День предпринимателя»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3275A2" w:rsidTr="003275A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Апрель 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Презентация лучших исследовательских и творческих работ  участников Проекта. Подведение итогов, вручение наград активистам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A2" w:rsidRDefault="003275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Учащиеся</w:t>
            </w:r>
          </w:p>
          <w:p w:rsidR="003275A2" w:rsidRDefault="003275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педагоги, родители</w:t>
            </w:r>
          </w:p>
        </w:tc>
      </w:tr>
    </w:tbl>
    <w:p w:rsidR="003275A2" w:rsidRDefault="003275A2" w:rsidP="003275A2"/>
    <w:p w:rsidR="00FD700C" w:rsidRDefault="00FD700C"/>
    <w:sectPr w:rsidR="00FD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12E"/>
    <w:multiLevelType w:val="hybridMultilevel"/>
    <w:tmpl w:val="3C88B538"/>
    <w:lvl w:ilvl="0" w:tplc="920C4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65FC6"/>
    <w:multiLevelType w:val="multilevel"/>
    <w:tmpl w:val="1B7CE758"/>
    <w:lvl w:ilvl="0">
      <w:start w:val="1"/>
      <w:numFmt w:val="decimal"/>
      <w:lvlText w:val="%1."/>
      <w:lvlJc w:val="left"/>
      <w:pPr>
        <w:ind w:left="1230" w:hanging="1230"/>
      </w:pPr>
    </w:lvl>
    <w:lvl w:ilvl="1">
      <w:start w:val="1"/>
      <w:numFmt w:val="decimal"/>
      <w:lvlText w:val="%1.%2."/>
      <w:lvlJc w:val="left"/>
      <w:pPr>
        <w:ind w:left="1978" w:hanging="1230"/>
      </w:pPr>
    </w:lvl>
    <w:lvl w:ilvl="2">
      <w:start w:val="1"/>
      <w:numFmt w:val="decimal"/>
      <w:lvlText w:val="%1.%2.%3."/>
      <w:lvlJc w:val="left"/>
      <w:pPr>
        <w:ind w:left="2726" w:hanging="1230"/>
      </w:pPr>
    </w:lvl>
    <w:lvl w:ilvl="3">
      <w:start w:val="1"/>
      <w:numFmt w:val="decimal"/>
      <w:lvlText w:val="%1.%2.%3.%4."/>
      <w:lvlJc w:val="left"/>
      <w:pPr>
        <w:ind w:left="3474" w:hanging="1230"/>
      </w:pPr>
    </w:lvl>
    <w:lvl w:ilvl="4">
      <w:start w:val="1"/>
      <w:numFmt w:val="decimal"/>
      <w:lvlText w:val="%1.%2.%3.%4.%5."/>
      <w:lvlJc w:val="left"/>
      <w:pPr>
        <w:ind w:left="4222" w:hanging="1230"/>
      </w:pPr>
    </w:lvl>
    <w:lvl w:ilvl="5">
      <w:start w:val="1"/>
      <w:numFmt w:val="decimal"/>
      <w:lvlText w:val="%1.%2.%3.%4.%5.%6."/>
      <w:lvlJc w:val="left"/>
      <w:pPr>
        <w:ind w:left="4970" w:hanging="1230"/>
      </w:pPr>
    </w:lvl>
    <w:lvl w:ilvl="6">
      <w:start w:val="1"/>
      <w:numFmt w:val="decimal"/>
      <w:lvlText w:val="%1.%2.%3.%4.%5.%6.%7."/>
      <w:lvlJc w:val="left"/>
      <w:pPr>
        <w:ind w:left="5928" w:hanging="1440"/>
      </w:pPr>
    </w:lvl>
    <w:lvl w:ilvl="7">
      <w:start w:val="1"/>
      <w:numFmt w:val="decimal"/>
      <w:lvlText w:val="%1.%2.%3.%4.%5.%6.%7.%8."/>
      <w:lvlJc w:val="left"/>
      <w:pPr>
        <w:ind w:left="6676" w:hanging="1440"/>
      </w:pPr>
    </w:lvl>
    <w:lvl w:ilvl="8">
      <w:start w:val="1"/>
      <w:numFmt w:val="decimal"/>
      <w:lvlText w:val="%1.%2.%3.%4.%5.%6.%7.%8.%9."/>
      <w:lvlJc w:val="left"/>
      <w:pPr>
        <w:ind w:left="778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86"/>
    <w:rsid w:val="00287486"/>
    <w:rsid w:val="003275A2"/>
    <w:rsid w:val="00D74B90"/>
    <w:rsid w:val="00F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A2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275A2"/>
    <w:pPr>
      <w:keepNext/>
      <w:spacing w:line="360" w:lineRule="auto"/>
      <w:jc w:val="center"/>
      <w:outlineLvl w:val="4"/>
    </w:pPr>
    <w:rPr>
      <w:rFonts w:ascii="Times New Roman" w:hAnsi="Times New Roman" w:cs="Times New Roman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275A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3">
    <w:name w:val="Hyperlink"/>
    <w:basedOn w:val="a0"/>
    <w:uiPriority w:val="99"/>
    <w:semiHidden/>
    <w:unhideWhenUsed/>
    <w:rsid w:val="003275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B90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B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A2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275A2"/>
    <w:pPr>
      <w:keepNext/>
      <w:spacing w:line="360" w:lineRule="auto"/>
      <w:jc w:val="center"/>
      <w:outlineLvl w:val="4"/>
    </w:pPr>
    <w:rPr>
      <w:rFonts w:ascii="Times New Roman" w:hAnsi="Times New Roman" w:cs="Times New Roman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275A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3">
    <w:name w:val="Hyperlink"/>
    <w:basedOn w:val="a0"/>
    <w:uiPriority w:val="99"/>
    <w:semiHidden/>
    <w:unhideWhenUsed/>
    <w:rsid w:val="003275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B90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ir.tgl.ru/elear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ir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2022-11-22T16:58:00Z</dcterms:created>
  <dcterms:modified xsi:type="dcterms:W3CDTF">2022-11-22T17:02:00Z</dcterms:modified>
</cp:coreProperties>
</file>